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ECE" w:rsidRDefault="008F7ECE" w:rsidP="008F7ECE">
      <w:pPr>
        <w:spacing w:line="580" w:lineRule="exact"/>
        <w:rPr>
          <w:rFonts w:ascii="Times New Roman" w:eastAsia="黑体" w:hAnsi="Times New Roman"/>
          <w:color w:val="000000"/>
          <w:sz w:val="32"/>
          <w:szCs w:val="32"/>
        </w:rPr>
      </w:pPr>
      <w:r>
        <w:rPr>
          <w:rFonts w:ascii="Times New Roman" w:eastAsia="黑体" w:hAnsi="Times New Roman"/>
          <w:color w:val="000000"/>
          <w:sz w:val="32"/>
          <w:szCs w:val="32"/>
        </w:rPr>
        <w:t>附件</w:t>
      </w:r>
      <w:r>
        <w:rPr>
          <w:rFonts w:ascii="Times New Roman" w:eastAsia="黑体" w:hAnsi="Times New Roman"/>
          <w:color w:val="000000"/>
          <w:sz w:val="32"/>
          <w:szCs w:val="32"/>
        </w:rPr>
        <w:t>1</w:t>
      </w:r>
    </w:p>
    <w:p w:rsidR="008F7ECE" w:rsidRDefault="008F7ECE" w:rsidP="008F7ECE">
      <w:pPr>
        <w:spacing w:line="580" w:lineRule="exact"/>
        <w:jc w:val="center"/>
        <w:rPr>
          <w:rFonts w:ascii="Times New Roman" w:eastAsia="方正小标宋简体" w:hAnsi="Times New Roman"/>
          <w:color w:val="000000"/>
          <w:sz w:val="44"/>
          <w:szCs w:val="44"/>
        </w:rPr>
      </w:pPr>
      <w:r>
        <w:rPr>
          <w:rFonts w:ascii="Times New Roman" w:eastAsia="方正小标宋简体" w:hAnsi="Times New Roman"/>
          <w:color w:val="000000"/>
          <w:sz w:val="44"/>
          <w:szCs w:val="44"/>
        </w:rPr>
        <w:t>首期课程建设指南</w:t>
      </w:r>
    </w:p>
    <w:p w:rsidR="008F7ECE" w:rsidRDefault="008F7ECE" w:rsidP="008F7ECE">
      <w:pPr>
        <w:spacing w:line="580" w:lineRule="exact"/>
        <w:jc w:val="center"/>
        <w:rPr>
          <w:rFonts w:ascii="Times New Roman" w:eastAsia="方正小标宋简体" w:hAnsi="Times New Roman"/>
          <w:color w:val="000000"/>
          <w:sz w:val="44"/>
          <w:szCs w:val="44"/>
        </w:rPr>
      </w:pPr>
      <w:bookmarkStart w:id="0" w:name="_GoBack"/>
      <w:bookmarkEnd w:id="0"/>
    </w:p>
    <w:p w:rsidR="008F7ECE" w:rsidRDefault="008F7ECE" w:rsidP="008F7ECE">
      <w:pPr>
        <w:spacing w:line="58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/>
          <w:color w:val="000000"/>
          <w:sz w:val="32"/>
          <w:szCs w:val="32"/>
        </w:rPr>
        <w:t>中国特色社会主义理论与实践</w:t>
      </w:r>
    </w:p>
    <w:p w:rsidR="008F7ECE" w:rsidRDefault="008F7ECE" w:rsidP="008F7ECE">
      <w:pPr>
        <w:spacing w:line="58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/>
          <w:color w:val="000000"/>
          <w:sz w:val="32"/>
          <w:szCs w:val="32"/>
        </w:rPr>
        <w:t>自然辩证法</w:t>
      </w:r>
    </w:p>
    <w:p w:rsidR="008F7ECE" w:rsidRDefault="008F7ECE" w:rsidP="008F7ECE">
      <w:pPr>
        <w:spacing w:line="58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/>
          <w:color w:val="000000"/>
          <w:sz w:val="32"/>
          <w:szCs w:val="32"/>
        </w:rPr>
        <w:t>马克思主义与社会科学方法论</w:t>
      </w:r>
    </w:p>
    <w:p w:rsidR="008F7ECE" w:rsidRDefault="008F7ECE" w:rsidP="008F7ECE">
      <w:pPr>
        <w:spacing w:line="58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/>
          <w:color w:val="000000"/>
          <w:sz w:val="32"/>
          <w:szCs w:val="32"/>
        </w:rPr>
        <w:t>工程伦理</w:t>
      </w:r>
    </w:p>
    <w:p w:rsidR="008F7ECE" w:rsidRDefault="008F7ECE" w:rsidP="008F7ECE">
      <w:pPr>
        <w:spacing w:line="58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/>
          <w:color w:val="000000"/>
          <w:sz w:val="32"/>
          <w:szCs w:val="32"/>
        </w:rPr>
        <w:t>学术道德与规范</w:t>
      </w:r>
    </w:p>
    <w:p w:rsidR="008F7ECE" w:rsidRDefault="008F7ECE" w:rsidP="008F7ECE">
      <w:pPr>
        <w:spacing w:line="580" w:lineRule="exact"/>
        <w:ind w:firstLineChars="200" w:firstLine="640"/>
        <w:rPr>
          <w:rFonts w:ascii="Times New Roman" w:eastAsia="黑体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/>
          <w:color w:val="000000"/>
          <w:sz w:val="32"/>
          <w:szCs w:val="32"/>
        </w:rPr>
        <w:t>国际学术交流英语</w:t>
      </w:r>
    </w:p>
    <w:p w:rsidR="008F7ECE" w:rsidRDefault="008F7ECE" w:rsidP="008F7ECE">
      <w:pPr>
        <w:spacing w:line="58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/>
          <w:color w:val="000000"/>
          <w:sz w:val="32"/>
          <w:szCs w:val="32"/>
        </w:rPr>
        <w:t>论文写作</w:t>
      </w:r>
    </w:p>
    <w:p w:rsidR="008F7ECE" w:rsidRDefault="008F7ECE" w:rsidP="008F7ECE">
      <w:pPr>
        <w:spacing w:line="58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/>
          <w:color w:val="000000"/>
          <w:sz w:val="32"/>
          <w:szCs w:val="32"/>
        </w:rPr>
        <w:t>文献检索</w:t>
      </w:r>
    </w:p>
    <w:p w:rsidR="008F7ECE" w:rsidRDefault="008F7ECE" w:rsidP="008F7ECE">
      <w:pPr>
        <w:spacing w:line="58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/>
          <w:color w:val="000000"/>
          <w:sz w:val="32"/>
          <w:szCs w:val="32"/>
        </w:rPr>
        <w:t>统计分析</w:t>
      </w:r>
    </w:p>
    <w:p w:rsidR="008F7ECE" w:rsidRDefault="008F7ECE" w:rsidP="008F7ECE">
      <w:pPr>
        <w:spacing w:line="58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/>
          <w:color w:val="000000"/>
          <w:sz w:val="32"/>
          <w:szCs w:val="32"/>
        </w:rPr>
        <w:t>行为研究</w:t>
      </w:r>
    </w:p>
    <w:p w:rsidR="008F7ECE" w:rsidRDefault="008F7ECE" w:rsidP="008F7ECE">
      <w:pPr>
        <w:spacing w:line="58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/>
          <w:color w:val="000000"/>
          <w:sz w:val="32"/>
          <w:szCs w:val="32"/>
        </w:rPr>
        <w:t>定性社会分析</w:t>
      </w:r>
      <w:r>
        <w:rPr>
          <w:rFonts w:ascii="Times New Roman" w:eastAsia="仿宋_GB2312" w:hAnsi="Times New Roman"/>
          <w:color w:val="000000"/>
          <w:sz w:val="32"/>
          <w:szCs w:val="32"/>
        </w:rPr>
        <w:tab/>
      </w:r>
    </w:p>
    <w:p w:rsidR="008F7ECE" w:rsidRDefault="008F7ECE" w:rsidP="008F7ECE">
      <w:pPr>
        <w:spacing w:line="58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/>
          <w:color w:val="000000"/>
          <w:sz w:val="32"/>
          <w:szCs w:val="32"/>
        </w:rPr>
        <w:t>定量分析</w:t>
      </w:r>
      <w:r>
        <w:rPr>
          <w:rFonts w:ascii="Times New Roman" w:eastAsia="仿宋_GB2312" w:hAnsi="Times New Roman"/>
          <w:color w:val="000000"/>
          <w:sz w:val="32"/>
          <w:szCs w:val="32"/>
        </w:rPr>
        <w:tab/>
      </w:r>
    </w:p>
    <w:p w:rsidR="008F7ECE" w:rsidRDefault="008F7ECE" w:rsidP="008F7ECE">
      <w:pPr>
        <w:spacing w:line="58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/>
          <w:color w:val="000000"/>
          <w:sz w:val="32"/>
          <w:szCs w:val="32"/>
        </w:rPr>
        <w:t>调查设计</w:t>
      </w:r>
    </w:p>
    <w:p w:rsidR="008F7ECE" w:rsidRDefault="008F7ECE" w:rsidP="008F7ECE">
      <w:pPr>
        <w:spacing w:line="58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/>
          <w:color w:val="000000"/>
          <w:sz w:val="32"/>
          <w:szCs w:val="32"/>
        </w:rPr>
        <w:t>数值分析</w:t>
      </w:r>
      <w:r>
        <w:rPr>
          <w:rFonts w:ascii="Times New Roman" w:eastAsia="仿宋_GB2312" w:hAnsi="Times New Roman"/>
          <w:color w:val="000000"/>
          <w:sz w:val="32"/>
          <w:szCs w:val="32"/>
        </w:rPr>
        <w:tab/>
      </w:r>
    </w:p>
    <w:p w:rsidR="008F7ECE" w:rsidRDefault="008F7ECE" w:rsidP="008F7ECE">
      <w:pPr>
        <w:spacing w:line="58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/>
          <w:color w:val="000000"/>
          <w:sz w:val="32"/>
          <w:szCs w:val="32"/>
        </w:rPr>
        <w:t>最优化理论</w:t>
      </w:r>
    </w:p>
    <w:p w:rsidR="008F7ECE" w:rsidRDefault="008F7ECE" w:rsidP="008F7ECE">
      <w:pPr>
        <w:spacing w:line="58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</w:p>
    <w:p w:rsidR="008F7ECE" w:rsidRDefault="008F7ECE" w:rsidP="008F7ECE">
      <w:pPr>
        <w:spacing w:line="580" w:lineRule="exact"/>
        <w:jc w:val="left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/>
          <w:color w:val="000000"/>
          <w:sz w:val="32"/>
          <w:szCs w:val="32"/>
        </w:rPr>
        <w:t xml:space="preserve">    </w:t>
      </w:r>
      <w:r>
        <w:rPr>
          <w:rFonts w:ascii="Times New Roman" w:eastAsia="仿宋_GB2312" w:hAnsi="Times New Roman"/>
          <w:color w:val="000000"/>
          <w:sz w:val="32"/>
          <w:szCs w:val="32"/>
        </w:rPr>
        <w:t>备注：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其他</w:t>
      </w:r>
      <w:r>
        <w:rPr>
          <w:rFonts w:ascii="Times New Roman" w:eastAsia="仿宋_GB2312" w:hAnsi="Times New Roman"/>
          <w:color w:val="000000"/>
          <w:sz w:val="32"/>
          <w:szCs w:val="32"/>
        </w:rPr>
        <w:t>各单位认为受众面较广的课程，也可推荐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申报</w:t>
      </w:r>
      <w:r>
        <w:rPr>
          <w:rFonts w:ascii="Times New Roman" w:eastAsia="仿宋_GB2312" w:hAnsi="Times New Roman"/>
          <w:color w:val="000000"/>
          <w:sz w:val="32"/>
          <w:szCs w:val="32"/>
        </w:rPr>
        <w:t>；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指南内的</w:t>
      </w:r>
      <w:r>
        <w:rPr>
          <w:rFonts w:ascii="Times New Roman" w:eastAsia="仿宋_GB2312" w:hAnsi="Times New Roman"/>
          <w:color w:val="000000"/>
          <w:sz w:val="32"/>
          <w:szCs w:val="32"/>
        </w:rPr>
        <w:t>课程名称可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根据实际情况适当调整。</w:t>
      </w:r>
    </w:p>
    <w:p w:rsidR="008F7ECE" w:rsidRDefault="008F7ECE" w:rsidP="008F7ECE">
      <w:pPr>
        <w:spacing w:line="580" w:lineRule="exact"/>
        <w:jc w:val="left"/>
        <w:rPr>
          <w:rFonts w:ascii="Times New Roman" w:hAnsi="Times New Roman"/>
          <w:color w:val="000000"/>
          <w:sz w:val="24"/>
          <w:szCs w:val="24"/>
        </w:rPr>
      </w:pPr>
    </w:p>
    <w:p w:rsidR="001A1451" w:rsidRPr="008F7ECE" w:rsidRDefault="001A1451"/>
    <w:sectPr w:rsidR="001A1451" w:rsidRPr="008F7E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ECE"/>
    <w:rsid w:val="001A1451"/>
    <w:rsid w:val="008F7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EC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EC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149</Characters>
  <Application>Microsoft Office Word</Application>
  <DocSecurity>0</DocSecurity>
  <Lines>1</Lines>
  <Paragraphs>1</Paragraphs>
  <ScaleCrop>false</ScaleCrop>
  <Company>微软中国</Company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2019-09-02T06:59:00Z</dcterms:created>
  <dcterms:modified xsi:type="dcterms:W3CDTF">2019-09-02T06:59:00Z</dcterms:modified>
</cp:coreProperties>
</file>