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5C7" w:rsidRPr="003755C7" w:rsidRDefault="003755C7" w:rsidP="003755C7">
      <w:pPr>
        <w:adjustRightInd w:val="0"/>
        <w:snapToGrid w:val="0"/>
        <w:spacing w:line="360" w:lineRule="auto"/>
        <w:jc w:val="center"/>
        <w:rPr>
          <w:rFonts w:ascii="宋体" w:hAnsi="宋体" w:hint="eastAsia"/>
          <w:b/>
          <w:sz w:val="28"/>
          <w:szCs w:val="28"/>
        </w:rPr>
      </w:pPr>
      <w:r w:rsidRPr="003755C7">
        <w:rPr>
          <w:rFonts w:ascii="Times New Roman" w:hAnsi="Times New Roman" w:cs="Times New Roman"/>
          <w:b/>
          <w:sz w:val="28"/>
          <w:szCs w:val="28"/>
        </w:rPr>
        <w:t>生命与环境科学学院优秀</w:t>
      </w:r>
      <w:proofErr w:type="gramStart"/>
      <w:r w:rsidRPr="003755C7">
        <w:rPr>
          <w:rFonts w:ascii="Times New Roman" w:hAnsi="Times New Roman" w:cs="Times New Roman"/>
          <w:b/>
          <w:sz w:val="28"/>
          <w:szCs w:val="28"/>
        </w:rPr>
        <w:t>本科生推免攻读</w:t>
      </w:r>
      <w:proofErr w:type="gramEnd"/>
      <w:r w:rsidRPr="003755C7">
        <w:rPr>
          <w:rFonts w:ascii="Times New Roman" w:hAnsi="Times New Roman" w:cs="Times New Roman"/>
          <w:b/>
          <w:sz w:val="28"/>
          <w:szCs w:val="28"/>
        </w:rPr>
        <w:t>研究生办法细则</w:t>
      </w:r>
    </w:p>
    <w:p w:rsidR="003755C7" w:rsidRDefault="003755C7" w:rsidP="003755C7">
      <w:pPr>
        <w:autoSpaceDE w:val="0"/>
        <w:autoSpaceDN w:val="0"/>
        <w:adjustRightInd w:val="0"/>
        <w:snapToGrid w:val="0"/>
        <w:spacing w:line="276" w:lineRule="auto"/>
        <w:ind w:firstLineChars="200" w:firstLine="643"/>
        <w:rPr>
          <w:rStyle w:val="fontstyle01"/>
          <w:rFonts w:hint="default"/>
          <w:b/>
        </w:rPr>
      </w:pPr>
      <w:r>
        <w:rPr>
          <w:rStyle w:val="fontstyle01"/>
          <w:b/>
        </w:rPr>
        <w:t>一、</w:t>
      </w:r>
      <w:r>
        <w:rPr>
          <w:rStyle w:val="fontstyle01"/>
          <w:rFonts w:hint="default"/>
          <w:b/>
        </w:rPr>
        <w:t>总则</w:t>
      </w:r>
    </w:p>
    <w:p w:rsidR="003755C7" w:rsidRDefault="003755C7" w:rsidP="003755C7">
      <w:pPr>
        <w:pStyle w:val="1"/>
        <w:keepNext w:val="0"/>
        <w:keepLines w:val="0"/>
        <w:spacing w:before="0" w:after="0" w:line="360" w:lineRule="auto"/>
        <w:ind w:right="164" w:firstLineChars="200" w:firstLine="560"/>
        <w:rPr>
          <w:rStyle w:val="fontstyle01"/>
          <w:rFonts w:hint="default"/>
          <w:b w:val="0"/>
          <w:kern w:val="2"/>
          <w:sz w:val="28"/>
          <w:szCs w:val="28"/>
        </w:rPr>
      </w:pPr>
      <w:r>
        <w:rPr>
          <w:rStyle w:val="fontstyle01"/>
          <w:rFonts w:hint="default"/>
          <w:b w:val="0"/>
          <w:kern w:val="2"/>
          <w:sz w:val="28"/>
          <w:szCs w:val="28"/>
        </w:rPr>
        <w:t>1．为进一步提高我校推荐优秀应届本科毕业生免试攻读研究生工作的规范化和科学化水平</w:t>
      </w:r>
      <w:r>
        <w:rPr>
          <w:rStyle w:val="fontstyle01"/>
          <w:b w:val="0"/>
          <w:kern w:val="2"/>
          <w:sz w:val="28"/>
          <w:szCs w:val="28"/>
        </w:rPr>
        <w:t>，</w:t>
      </w:r>
      <w:r>
        <w:rPr>
          <w:rStyle w:val="fontstyle01"/>
          <w:rFonts w:hint="default"/>
          <w:b w:val="0"/>
          <w:kern w:val="2"/>
          <w:sz w:val="28"/>
          <w:szCs w:val="28"/>
        </w:rPr>
        <w:t>保证人才遴选质量，激励学生勤奋学习、勇于创新、全面发展，根据《全国普通高等学校推荐优秀应届本科毕业生免试攻读硕士学位研究生工作管理办法（试行）》（教学〔2006〕14 号）、《关于进一步完善推荐优秀应届本</w:t>
      </w:r>
      <w:bookmarkStart w:id="0" w:name="_GoBack"/>
      <w:bookmarkEnd w:id="0"/>
      <w:r>
        <w:rPr>
          <w:rStyle w:val="fontstyle01"/>
          <w:rFonts w:hint="default"/>
          <w:b w:val="0"/>
          <w:kern w:val="2"/>
          <w:sz w:val="28"/>
          <w:szCs w:val="28"/>
        </w:rPr>
        <w:t>科毕业生免试攻读研究生工作办法的通知》（教学厅〔2014〕5号）</w:t>
      </w:r>
      <w:r>
        <w:rPr>
          <w:rStyle w:val="fontstyle01"/>
          <w:b w:val="0"/>
          <w:kern w:val="2"/>
          <w:sz w:val="28"/>
          <w:szCs w:val="28"/>
        </w:rPr>
        <w:t>、</w:t>
      </w:r>
      <w:r>
        <w:rPr>
          <w:rStyle w:val="fontstyle01"/>
          <w:rFonts w:hint="default"/>
          <w:b w:val="0"/>
          <w:kern w:val="2"/>
          <w:sz w:val="28"/>
          <w:szCs w:val="28"/>
        </w:rPr>
        <w:t>杭州师范大学推荐优秀应届本科毕业生免试攻读研究生工作实施办法</w:t>
      </w:r>
      <w:r>
        <w:rPr>
          <w:rStyle w:val="fontstyle01"/>
          <w:b w:val="0"/>
          <w:kern w:val="2"/>
          <w:sz w:val="28"/>
          <w:szCs w:val="28"/>
        </w:rPr>
        <w:t>（杭师大学[2020]98号）</w:t>
      </w:r>
      <w:r>
        <w:rPr>
          <w:rStyle w:val="fontstyle01"/>
          <w:rFonts w:hint="default"/>
          <w:b w:val="0"/>
          <w:kern w:val="2"/>
          <w:sz w:val="28"/>
          <w:szCs w:val="28"/>
        </w:rPr>
        <w:t>等文件精神，结合</w:t>
      </w:r>
      <w:r>
        <w:rPr>
          <w:rStyle w:val="fontstyle01"/>
          <w:b w:val="0"/>
          <w:kern w:val="2"/>
          <w:sz w:val="28"/>
          <w:szCs w:val="28"/>
        </w:rPr>
        <w:t>学院</w:t>
      </w:r>
      <w:r>
        <w:rPr>
          <w:rStyle w:val="fontstyle01"/>
          <w:rFonts w:hint="default"/>
          <w:b w:val="0"/>
          <w:kern w:val="2"/>
          <w:sz w:val="28"/>
          <w:szCs w:val="28"/>
        </w:rPr>
        <w:t>实际，制定本办法。</w:t>
      </w:r>
    </w:p>
    <w:p w:rsidR="003755C7" w:rsidRDefault="003755C7" w:rsidP="003755C7">
      <w:pPr>
        <w:pStyle w:val="1"/>
        <w:keepNext w:val="0"/>
        <w:keepLines w:val="0"/>
        <w:spacing w:before="0" w:after="0" w:line="360" w:lineRule="auto"/>
        <w:ind w:right="164" w:firstLineChars="200" w:firstLine="560"/>
        <w:rPr>
          <w:rStyle w:val="fontstyle01"/>
          <w:b w:val="0"/>
          <w:kern w:val="2"/>
          <w:sz w:val="28"/>
          <w:szCs w:val="28"/>
        </w:rPr>
      </w:pPr>
      <w:r>
        <w:rPr>
          <w:rStyle w:val="fontstyle01"/>
          <w:rFonts w:hint="default"/>
          <w:b w:val="0"/>
          <w:kern w:val="2"/>
          <w:sz w:val="28"/>
          <w:szCs w:val="28"/>
        </w:rPr>
        <w:t>2．</w:t>
      </w:r>
      <w:r>
        <w:rPr>
          <w:rStyle w:val="fontstyle01"/>
          <w:b w:val="0"/>
          <w:kern w:val="2"/>
          <w:sz w:val="28"/>
          <w:szCs w:val="28"/>
        </w:rPr>
        <w:t>学院成立“推免生”遴选工作小组，具体如下：</w:t>
      </w:r>
    </w:p>
    <w:p w:rsidR="003755C7" w:rsidRDefault="003755C7" w:rsidP="003755C7">
      <w:pPr>
        <w:autoSpaceDE w:val="0"/>
        <w:autoSpaceDN w:val="0"/>
        <w:adjustRightInd w:val="0"/>
        <w:snapToGrid w:val="0"/>
        <w:spacing w:line="360" w:lineRule="auto"/>
        <w:ind w:firstLineChars="200" w:firstLine="560"/>
        <w:rPr>
          <w:rStyle w:val="fontstyle01"/>
          <w:rFonts w:ascii="Times New Roman" w:hAnsi="Times New Roman"/>
          <w:bCs/>
          <w:sz w:val="28"/>
          <w:szCs w:val="28"/>
        </w:rPr>
      </w:pPr>
      <w:r>
        <w:rPr>
          <w:rStyle w:val="fontstyle01"/>
          <w:rFonts w:ascii="Times New Roman" w:hAnsi="Times New Roman"/>
          <w:bCs/>
          <w:sz w:val="28"/>
          <w:szCs w:val="28"/>
        </w:rPr>
        <w:t>组长：</w:t>
      </w:r>
      <w:proofErr w:type="gramStart"/>
      <w:r>
        <w:rPr>
          <w:rStyle w:val="fontstyle01"/>
          <w:rFonts w:ascii="Times New Roman" w:hAnsi="Times New Roman"/>
          <w:bCs/>
          <w:sz w:val="28"/>
          <w:szCs w:val="28"/>
        </w:rPr>
        <w:t>张杭君</w:t>
      </w:r>
      <w:proofErr w:type="gramEnd"/>
    </w:p>
    <w:p w:rsidR="003755C7" w:rsidRDefault="003755C7" w:rsidP="003755C7">
      <w:pPr>
        <w:autoSpaceDE w:val="0"/>
        <w:autoSpaceDN w:val="0"/>
        <w:adjustRightInd w:val="0"/>
        <w:snapToGrid w:val="0"/>
        <w:spacing w:line="360" w:lineRule="auto"/>
        <w:ind w:firstLineChars="200" w:firstLine="560"/>
        <w:rPr>
          <w:rStyle w:val="fontstyle01"/>
          <w:rFonts w:ascii="Times New Roman" w:hAnsi="Times New Roman"/>
          <w:bCs/>
          <w:sz w:val="28"/>
          <w:szCs w:val="28"/>
        </w:rPr>
      </w:pPr>
      <w:r>
        <w:rPr>
          <w:rStyle w:val="fontstyle01"/>
          <w:rFonts w:ascii="Times New Roman" w:hAnsi="Times New Roman"/>
          <w:bCs/>
          <w:sz w:val="28"/>
          <w:szCs w:val="28"/>
        </w:rPr>
        <w:t>成员：张立明、薛大伟、余洁、陈建民、崔姝晗、倪雅、陈好、吕京京</w:t>
      </w:r>
    </w:p>
    <w:p w:rsidR="003755C7" w:rsidRDefault="003755C7" w:rsidP="003755C7">
      <w:pPr>
        <w:numPr>
          <w:ilvl w:val="0"/>
          <w:numId w:val="1"/>
        </w:numPr>
        <w:autoSpaceDE w:val="0"/>
        <w:autoSpaceDN w:val="0"/>
        <w:adjustRightInd w:val="0"/>
        <w:snapToGrid w:val="0"/>
        <w:spacing w:line="360" w:lineRule="auto"/>
        <w:ind w:firstLineChars="200" w:firstLine="643"/>
        <w:rPr>
          <w:rStyle w:val="fontstyle01"/>
          <w:rFonts w:ascii="Times New Roman" w:hAnsi="Times New Roman" w:hint="default"/>
          <w:bCs/>
          <w:sz w:val="28"/>
          <w:szCs w:val="28"/>
        </w:rPr>
      </w:pPr>
      <w:r>
        <w:rPr>
          <w:rStyle w:val="fontstyle01"/>
          <w:b/>
        </w:rPr>
        <w:t>推荐标准</w:t>
      </w:r>
    </w:p>
    <w:p w:rsidR="003755C7" w:rsidRDefault="003755C7" w:rsidP="003755C7">
      <w:pPr>
        <w:autoSpaceDE w:val="0"/>
        <w:autoSpaceDN w:val="0"/>
        <w:adjustRightInd w:val="0"/>
        <w:snapToGrid w:val="0"/>
        <w:spacing w:line="360" w:lineRule="auto"/>
        <w:ind w:firstLineChars="200" w:firstLine="560"/>
        <w:rPr>
          <w:rStyle w:val="fontstyle01"/>
          <w:rFonts w:ascii="Times New Roman" w:hAnsi="Times New Roman" w:hint="default"/>
          <w:bCs/>
          <w:sz w:val="28"/>
          <w:szCs w:val="28"/>
        </w:rPr>
      </w:pPr>
      <w:r>
        <w:rPr>
          <w:rStyle w:val="fontstyle01"/>
          <w:rFonts w:ascii="Times New Roman" w:hAnsi="Times New Roman" w:hint="default"/>
          <w:bCs/>
          <w:sz w:val="28"/>
          <w:szCs w:val="28"/>
        </w:rPr>
        <w:t>在综合评价基础上，择优推荐和选拔思想品德过硬、专业素质优秀并具有创新精神和科研创新潜力的学生。</w:t>
      </w:r>
      <w:r>
        <w:rPr>
          <w:rStyle w:val="fontstyle01"/>
          <w:rFonts w:ascii="Times New Roman" w:hAnsi="Times New Roman" w:hint="default"/>
          <w:bCs/>
          <w:sz w:val="28"/>
          <w:szCs w:val="28"/>
        </w:rPr>
        <w:t>“</w:t>
      </w:r>
      <w:r>
        <w:rPr>
          <w:rStyle w:val="fontstyle01"/>
          <w:rFonts w:ascii="Times New Roman" w:hAnsi="Times New Roman" w:hint="default"/>
          <w:bCs/>
          <w:sz w:val="28"/>
          <w:szCs w:val="28"/>
        </w:rPr>
        <w:t>推免生</w:t>
      </w:r>
      <w:r>
        <w:rPr>
          <w:rStyle w:val="fontstyle01"/>
          <w:rFonts w:ascii="Times New Roman" w:hAnsi="Times New Roman" w:hint="default"/>
          <w:bCs/>
          <w:sz w:val="28"/>
          <w:szCs w:val="28"/>
        </w:rPr>
        <w:t>”</w:t>
      </w:r>
      <w:r>
        <w:rPr>
          <w:rStyle w:val="fontstyle01"/>
          <w:rFonts w:ascii="Times New Roman" w:hAnsi="Times New Roman" w:hint="default"/>
          <w:bCs/>
          <w:sz w:val="28"/>
          <w:szCs w:val="28"/>
        </w:rPr>
        <w:t>申请者需达到以下基本条件：</w:t>
      </w:r>
    </w:p>
    <w:p w:rsidR="003755C7" w:rsidRDefault="003755C7" w:rsidP="003755C7">
      <w:pPr>
        <w:numPr>
          <w:ilvl w:val="0"/>
          <w:numId w:val="2"/>
        </w:numPr>
        <w:tabs>
          <w:tab w:val="left" w:pos="312"/>
        </w:tabs>
        <w:autoSpaceDE w:val="0"/>
        <w:autoSpaceDN w:val="0"/>
        <w:adjustRightInd w:val="0"/>
        <w:snapToGrid w:val="0"/>
        <w:spacing w:line="360" w:lineRule="auto"/>
        <w:ind w:firstLineChars="200" w:firstLine="560"/>
        <w:rPr>
          <w:rStyle w:val="fontstyle01"/>
          <w:rFonts w:ascii="Times New Roman" w:hAnsi="Times New Roman" w:hint="default"/>
          <w:bCs/>
          <w:sz w:val="28"/>
          <w:szCs w:val="28"/>
        </w:rPr>
      </w:pPr>
      <w:r>
        <w:rPr>
          <w:rStyle w:val="fontstyle01"/>
          <w:rFonts w:ascii="Times New Roman" w:hAnsi="Times New Roman" w:hint="default"/>
          <w:bCs/>
          <w:sz w:val="28"/>
          <w:szCs w:val="28"/>
        </w:rPr>
        <w:t>国家普通本科招生计划录取的本校应届本科毕业生（不含专升本和第二学士学位学生）。</w:t>
      </w:r>
    </w:p>
    <w:p w:rsidR="003755C7" w:rsidRDefault="003755C7" w:rsidP="003755C7">
      <w:pPr>
        <w:numPr>
          <w:ilvl w:val="0"/>
          <w:numId w:val="2"/>
        </w:numPr>
        <w:tabs>
          <w:tab w:val="left" w:pos="312"/>
        </w:tabs>
        <w:autoSpaceDE w:val="0"/>
        <w:autoSpaceDN w:val="0"/>
        <w:adjustRightInd w:val="0"/>
        <w:snapToGrid w:val="0"/>
        <w:spacing w:line="360" w:lineRule="auto"/>
        <w:ind w:firstLineChars="200" w:firstLine="560"/>
        <w:rPr>
          <w:rStyle w:val="fontstyle01"/>
          <w:rFonts w:ascii="Times New Roman" w:hAnsi="Times New Roman" w:hint="default"/>
          <w:bCs/>
          <w:sz w:val="28"/>
          <w:szCs w:val="28"/>
        </w:rPr>
      </w:pPr>
      <w:r>
        <w:rPr>
          <w:rStyle w:val="fontstyle01"/>
          <w:rFonts w:ascii="Times New Roman" w:hAnsi="Times New Roman" w:hint="default"/>
          <w:bCs/>
          <w:sz w:val="28"/>
          <w:szCs w:val="28"/>
        </w:rPr>
        <w:t>拥护中国共产党领导，具有高尚的爱国主义情操和集体主义精神，遵守宪法、法律、法规，遵守公民道德规范，遵守学校管理制度，无任何违法违纪处分记录。</w:t>
      </w:r>
    </w:p>
    <w:p w:rsidR="003755C7" w:rsidRDefault="003755C7" w:rsidP="003755C7">
      <w:pPr>
        <w:numPr>
          <w:ilvl w:val="0"/>
          <w:numId w:val="2"/>
        </w:numPr>
        <w:tabs>
          <w:tab w:val="left" w:pos="312"/>
        </w:tabs>
        <w:autoSpaceDE w:val="0"/>
        <w:autoSpaceDN w:val="0"/>
        <w:adjustRightInd w:val="0"/>
        <w:snapToGrid w:val="0"/>
        <w:spacing w:line="360" w:lineRule="auto"/>
        <w:ind w:firstLineChars="200" w:firstLine="560"/>
        <w:rPr>
          <w:rStyle w:val="fontstyle01"/>
          <w:rFonts w:ascii="Times New Roman" w:hAnsi="Times New Roman" w:hint="default"/>
          <w:bCs/>
          <w:sz w:val="28"/>
          <w:szCs w:val="28"/>
        </w:rPr>
      </w:pPr>
      <w:r>
        <w:rPr>
          <w:rStyle w:val="fontstyle01"/>
          <w:rFonts w:ascii="Times New Roman" w:hAnsi="Times New Roman" w:hint="default"/>
          <w:bCs/>
          <w:sz w:val="28"/>
          <w:szCs w:val="28"/>
        </w:rPr>
        <w:t>诚实守信，学风端正，</w:t>
      </w:r>
      <w:proofErr w:type="gramStart"/>
      <w:r>
        <w:rPr>
          <w:rStyle w:val="fontstyle01"/>
          <w:rFonts w:ascii="Times New Roman" w:hAnsi="Times New Roman" w:hint="default"/>
          <w:bCs/>
          <w:sz w:val="28"/>
          <w:szCs w:val="28"/>
        </w:rPr>
        <w:t>无考试</w:t>
      </w:r>
      <w:proofErr w:type="gramEnd"/>
      <w:r>
        <w:rPr>
          <w:rStyle w:val="fontstyle01"/>
          <w:rFonts w:ascii="Times New Roman" w:hAnsi="Times New Roman" w:hint="default"/>
          <w:bCs/>
          <w:sz w:val="28"/>
          <w:szCs w:val="28"/>
        </w:rPr>
        <w:t>作弊和其他学术不端行为。</w:t>
      </w:r>
    </w:p>
    <w:p w:rsidR="003755C7" w:rsidRDefault="003755C7" w:rsidP="003755C7">
      <w:pPr>
        <w:autoSpaceDE w:val="0"/>
        <w:autoSpaceDN w:val="0"/>
        <w:adjustRightInd w:val="0"/>
        <w:snapToGrid w:val="0"/>
        <w:spacing w:line="360" w:lineRule="auto"/>
        <w:ind w:firstLineChars="200" w:firstLine="560"/>
        <w:rPr>
          <w:rStyle w:val="fontstyle01"/>
          <w:rFonts w:ascii="Times New Roman" w:hAnsi="Times New Roman" w:hint="default"/>
          <w:bCs/>
          <w:sz w:val="28"/>
          <w:szCs w:val="28"/>
        </w:rPr>
      </w:pPr>
      <w:r>
        <w:rPr>
          <w:rStyle w:val="fontstyle01"/>
          <w:rFonts w:ascii="Times New Roman" w:hAnsi="Times New Roman" w:hint="default"/>
          <w:bCs/>
          <w:sz w:val="28"/>
          <w:szCs w:val="28"/>
        </w:rPr>
        <w:t>4.</w:t>
      </w:r>
      <w:r>
        <w:rPr>
          <w:rStyle w:val="fontstyle01"/>
          <w:rFonts w:ascii="Times New Roman" w:hAnsi="Times New Roman" w:hint="default"/>
          <w:bCs/>
          <w:sz w:val="28"/>
          <w:szCs w:val="28"/>
        </w:rPr>
        <w:t>身体健康，符合国家硕士生招生体检标准。</w:t>
      </w:r>
    </w:p>
    <w:p w:rsidR="003755C7" w:rsidRDefault="003755C7" w:rsidP="003755C7">
      <w:pPr>
        <w:pStyle w:val="a5"/>
        <w:spacing w:after="0" w:line="360" w:lineRule="auto"/>
        <w:ind w:firstLineChars="200" w:firstLine="560"/>
        <w:rPr>
          <w:rStyle w:val="fontstyle01"/>
          <w:rFonts w:hint="default"/>
          <w:bCs/>
          <w:sz w:val="28"/>
          <w:szCs w:val="28"/>
        </w:rPr>
      </w:pPr>
      <w:r>
        <w:rPr>
          <w:rStyle w:val="fontstyle01"/>
          <w:rFonts w:hint="default"/>
          <w:bCs/>
          <w:sz w:val="28"/>
          <w:szCs w:val="28"/>
        </w:rPr>
        <w:t>5.学习成绩优秀，必修课及专业选修课正常考核无不及格课程，前三个学年（五年制专业为前四学年）平均学分</w:t>
      </w:r>
      <w:proofErr w:type="gramStart"/>
      <w:r>
        <w:rPr>
          <w:rStyle w:val="fontstyle01"/>
          <w:rFonts w:hint="default"/>
          <w:bCs/>
          <w:sz w:val="28"/>
          <w:szCs w:val="28"/>
        </w:rPr>
        <w:t>绩点排名列专业前</w:t>
      </w:r>
      <w:proofErr w:type="gramEnd"/>
      <w:r>
        <w:rPr>
          <w:rStyle w:val="fontstyle01"/>
          <w:rFonts w:hint="default"/>
          <w:bCs/>
          <w:sz w:val="28"/>
          <w:szCs w:val="28"/>
        </w:rPr>
        <w:t>30%。</w:t>
      </w:r>
    </w:p>
    <w:p w:rsidR="003755C7" w:rsidRDefault="003755C7" w:rsidP="003755C7">
      <w:pPr>
        <w:pStyle w:val="a5"/>
        <w:spacing w:after="0" w:line="360" w:lineRule="auto"/>
        <w:ind w:firstLineChars="200" w:firstLine="560"/>
        <w:rPr>
          <w:rStyle w:val="fontstyle01"/>
          <w:rFonts w:hint="default"/>
          <w:bCs/>
          <w:sz w:val="28"/>
          <w:szCs w:val="28"/>
        </w:rPr>
      </w:pPr>
      <w:r>
        <w:rPr>
          <w:rStyle w:val="fontstyle01"/>
          <w:rFonts w:hint="default"/>
          <w:bCs/>
          <w:sz w:val="28"/>
          <w:szCs w:val="28"/>
        </w:rPr>
        <w:lastRenderedPageBreak/>
        <w:t>6.全国大学英语六级考试成绩 425 分（含）以上；艺术类、体育类等专业</w:t>
      </w:r>
      <w:proofErr w:type="gramStart"/>
      <w:r>
        <w:rPr>
          <w:rStyle w:val="fontstyle01"/>
          <w:rFonts w:hint="default"/>
          <w:bCs/>
          <w:sz w:val="28"/>
          <w:szCs w:val="28"/>
        </w:rPr>
        <w:t>需全国</w:t>
      </w:r>
      <w:proofErr w:type="gramEnd"/>
      <w:r>
        <w:rPr>
          <w:rStyle w:val="fontstyle01"/>
          <w:rFonts w:hint="default"/>
          <w:bCs/>
          <w:sz w:val="28"/>
          <w:szCs w:val="28"/>
        </w:rPr>
        <w:t>大学英语四级考试成绩 425 分（含）以上； 学习其它语种者需达到相应的等级水平；</w:t>
      </w:r>
      <w:proofErr w:type="gramStart"/>
      <w:r>
        <w:rPr>
          <w:rStyle w:val="fontstyle01"/>
          <w:rFonts w:hint="default"/>
          <w:bCs/>
          <w:sz w:val="28"/>
          <w:szCs w:val="28"/>
        </w:rPr>
        <w:t>雅思成绩</w:t>
      </w:r>
      <w:proofErr w:type="gramEnd"/>
      <w:r>
        <w:rPr>
          <w:rStyle w:val="fontstyle01"/>
          <w:rFonts w:hint="default"/>
          <w:bCs/>
          <w:sz w:val="28"/>
          <w:szCs w:val="28"/>
        </w:rPr>
        <w:t xml:space="preserve"> 6.0（含）以 上，或托福成绩 80 分（含）以上视为符合本条件。</w:t>
      </w:r>
    </w:p>
    <w:p w:rsidR="003755C7" w:rsidRDefault="003755C7" w:rsidP="003755C7">
      <w:pPr>
        <w:pStyle w:val="a5"/>
        <w:spacing w:after="0" w:line="360" w:lineRule="auto"/>
        <w:ind w:firstLineChars="200" w:firstLine="560"/>
        <w:rPr>
          <w:rStyle w:val="fontstyle01"/>
          <w:rFonts w:hint="default"/>
          <w:b/>
        </w:rPr>
      </w:pPr>
      <w:r>
        <w:rPr>
          <w:rStyle w:val="fontstyle01"/>
          <w:bCs/>
          <w:sz w:val="28"/>
          <w:szCs w:val="28"/>
        </w:rPr>
        <w:t>7.</w:t>
      </w:r>
      <w:r>
        <w:rPr>
          <w:rStyle w:val="fontstyle01"/>
          <w:rFonts w:hint="default"/>
          <w:bCs/>
          <w:sz w:val="28"/>
          <w:szCs w:val="28"/>
        </w:rPr>
        <w:t>在“互联网+”大学生创新创业大赛、“挑战杯” 大学生课外学术科技作品竞赛、“挑战杯”大学生创业计划竞赛中获国赛最高奖的项目负责人，符合</w:t>
      </w:r>
      <w:proofErr w:type="gramStart"/>
      <w:r>
        <w:rPr>
          <w:rStyle w:val="fontstyle01"/>
          <w:rFonts w:hint="default"/>
          <w:bCs/>
          <w:sz w:val="28"/>
          <w:szCs w:val="28"/>
        </w:rPr>
        <w:t>推免基本</w:t>
      </w:r>
      <w:proofErr w:type="gramEnd"/>
      <w:r>
        <w:rPr>
          <w:rStyle w:val="fontstyle01"/>
          <w:rFonts w:hint="default"/>
          <w:bCs/>
          <w:sz w:val="28"/>
          <w:szCs w:val="28"/>
        </w:rPr>
        <w:t>条件 1-4 的，经</w:t>
      </w:r>
      <w:proofErr w:type="gramStart"/>
      <w:r>
        <w:rPr>
          <w:rStyle w:val="fontstyle01"/>
          <w:rFonts w:hint="default"/>
          <w:bCs/>
          <w:sz w:val="28"/>
          <w:szCs w:val="28"/>
        </w:rPr>
        <w:t>学校推免工作</w:t>
      </w:r>
      <w:proofErr w:type="gramEnd"/>
      <w:r>
        <w:rPr>
          <w:rStyle w:val="fontstyle01"/>
          <w:rFonts w:hint="default"/>
          <w:bCs/>
          <w:sz w:val="28"/>
          <w:szCs w:val="28"/>
        </w:rPr>
        <w:t>领导小组审定后，可直接</w:t>
      </w:r>
      <w:proofErr w:type="gramStart"/>
      <w:r>
        <w:rPr>
          <w:rStyle w:val="fontstyle01"/>
          <w:rFonts w:hint="default"/>
          <w:bCs/>
          <w:sz w:val="28"/>
          <w:szCs w:val="28"/>
        </w:rPr>
        <w:t>获得推免资格</w:t>
      </w:r>
      <w:proofErr w:type="gramEnd"/>
      <w:r>
        <w:rPr>
          <w:rStyle w:val="fontstyle01"/>
          <w:rFonts w:hint="default"/>
          <w:bCs/>
          <w:sz w:val="28"/>
          <w:szCs w:val="28"/>
        </w:rPr>
        <w:t>。</w:t>
      </w:r>
    </w:p>
    <w:p w:rsidR="003755C7" w:rsidRDefault="003755C7" w:rsidP="003755C7">
      <w:pPr>
        <w:autoSpaceDE w:val="0"/>
        <w:autoSpaceDN w:val="0"/>
        <w:adjustRightInd w:val="0"/>
        <w:snapToGrid w:val="0"/>
        <w:spacing w:line="360" w:lineRule="auto"/>
        <w:ind w:firstLineChars="200" w:firstLine="643"/>
        <w:rPr>
          <w:rStyle w:val="fontstyle01"/>
          <w:rFonts w:hint="default"/>
          <w:b/>
        </w:rPr>
      </w:pPr>
      <w:r>
        <w:rPr>
          <w:rStyle w:val="fontstyle01"/>
          <w:b/>
        </w:rPr>
        <w:t>三、</w:t>
      </w:r>
      <w:r>
        <w:rPr>
          <w:rStyle w:val="fontstyle01"/>
          <w:rFonts w:hint="default"/>
          <w:b/>
        </w:rPr>
        <w:t>实施细则</w:t>
      </w:r>
    </w:p>
    <w:p w:rsidR="003755C7" w:rsidRDefault="003755C7" w:rsidP="003755C7">
      <w:pPr>
        <w:autoSpaceDE w:val="0"/>
        <w:autoSpaceDN w:val="0"/>
        <w:adjustRightInd w:val="0"/>
        <w:snapToGrid w:val="0"/>
        <w:spacing w:line="360" w:lineRule="auto"/>
        <w:ind w:firstLineChars="200" w:firstLine="560"/>
        <w:rPr>
          <w:rStyle w:val="fontstyle01"/>
          <w:rFonts w:ascii="Times New Roman" w:hAnsi="Times New Roman" w:hint="default"/>
          <w:bCs/>
          <w:sz w:val="28"/>
          <w:szCs w:val="28"/>
        </w:rPr>
      </w:pPr>
      <w:r>
        <w:rPr>
          <w:rStyle w:val="fontstyle01"/>
          <w:rFonts w:ascii="Times New Roman" w:hAnsi="Times New Roman" w:hint="default"/>
          <w:bCs/>
          <w:sz w:val="28"/>
          <w:szCs w:val="28"/>
        </w:rPr>
        <w:t>1</w:t>
      </w:r>
      <w:r>
        <w:rPr>
          <w:rStyle w:val="fontstyle01"/>
          <w:rFonts w:ascii="Times New Roman" w:hAnsi="Times New Roman"/>
          <w:bCs/>
          <w:sz w:val="28"/>
          <w:szCs w:val="28"/>
        </w:rPr>
        <w:t>.</w:t>
      </w:r>
      <w:r>
        <w:rPr>
          <w:rStyle w:val="fontstyle01"/>
          <w:rFonts w:ascii="Times New Roman" w:hAnsi="Times New Roman" w:hint="default"/>
          <w:bCs/>
          <w:sz w:val="28"/>
          <w:szCs w:val="28"/>
        </w:rPr>
        <w:t>综合考察</w:t>
      </w:r>
      <w:r>
        <w:rPr>
          <w:rStyle w:val="fontstyle01"/>
          <w:rFonts w:ascii="Times New Roman" w:hAnsi="Times New Roman"/>
          <w:bCs/>
          <w:sz w:val="28"/>
          <w:szCs w:val="28"/>
        </w:rPr>
        <w:t>综合能力</w:t>
      </w:r>
      <w:r>
        <w:rPr>
          <w:rStyle w:val="fontstyle01"/>
          <w:rFonts w:ascii="Times New Roman" w:hAnsi="Times New Roman" w:hint="default"/>
          <w:bCs/>
          <w:sz w:val="28"/>
          <w:szCs w:val="28"/>
        </w:rPr>
        <w:t>、学习</w:t>
      </w:r>
      <w:r>
        <w:rPr>
          <w:rStyle w:val="fontstyle01"/>
          <w:rFonts w:ascii="Times New Roman" w:hAnsi="Times New Roman"/>
          <w:bCs/>
          <w:sz w:val="28"/>
          <w:szCs w:val="28"/>
        </w:rPr>
        <w:t>成绩</w:t>
      </w:r>
      <w:r>
        <w:rPr>
          <w:rStyle w:val="fontstyle01"/>
          <w:rFonts w:ascii="Times New Roman" w:hAnsi="Times New Roman" w:hint="default"/>
          <w:bCs/>
          <w:sz w:val="28"/>
          <w:szCs w:val="28"/>
        </w:rPr>
        <w:t>和</w:t>
      </w:r>
      <w:r>
        <w:rPr>
          <w:rStyle w:val="fontstyle01"/>
          <w:rFonts w:ascii="Times New Roman" w:hAnsi="Times New Roman"/>
          <w:bCs/>
          <w:sz w:val="28"/>
          <w:szCs w:val="28"/>
        </w:rPr>
        <w:t>创新</w:t>
      </w:r>
      <w:r>
        <w:rPr>
          <w:rStyle w:val="fontstyle01"/>
          <w:rFonts w:ascii="Times New Roman" w:hAnsi="Times New Roman" w:hint="default"/>
          <w:bCs/>
          <w:sz w:val="28"/>
          <w:szCs w:val="28"/>
        </w:rPr>
        <w:t>能力三个方面。</w:t>
      </w:r>
      <w:r>
        <w:rPr>
          <w:rStyle w:val="fontstyle01"/>
          <w:rFonts w:ascii="Times New Roman" w:hAnsi="Times New Roman"/>
          <w:bCs/>
          <w:sz w:val="28"/>
          <w:szCs w:val="28"/>
        </w:rPr>
        <w:t>综合能力</w:t>
      </w:r>
      <w:r>
        <w:rPr>
          <w:rStyle w:val="fontstyle01"/>
          <w:rFonts w:ascii="Times New Roman" w:hAnsi="Times New Roman" w:hint="default"/>
          <w:bCs/>
          <w:sz w:val="28"/>
          <w:szCs w:val="28"/>
        </w:rPr>
        <w:t>包括校级及以上优秀党员、十佳大学生、三好学生、优秀学生干部、优秀团干部等综合性荣誉，学习能力包括</w:t>
      </w:r>
      <w:r>
        <w:rPr>
          <w:rStyle w:val="fontstyle01"/>
          <w:rFonts w:ascii="Times New Roman" w:hAnsi="Times New Roman"/>
          <w:bCs/>
          <w:sz w:val="28"/>
          <w:szCs w:val="28"/>
        </w:rPr>
        <w:t>前</w:t>
      </w:r>
      <w:r>
        <w:rPr>
          <w:rStyle w:val="fontstyle01"/>
          <w:rFonts w:ascii="Times New Roman" w:hAnsi="Times New Roman" w:hint="default"/>
          <w:bCs/>
          <w:sz w:val="28"/>
          <w:szCs w:val="28"/>
        </w:rPr>
        <w:t>三学年成绩平均绩点，</w:t>
      </w:r>
      <w:r>
        <w:rPr>
          <w:rStyle w:val="fontstyle01"/>
          <w:rFonts w:ascii="Times New Roman" w:hAnsi="Times New Roman"/>
          <w:bCs/>
          <w:sz w:val="28"/>
          <w:szCs w:val="28"/>
        </w:rPr>
        <w:t>创新</w:t>
      </w:r>
      <w:r>
        <w:rPr>
          <w:rStyle w:val="fontstyle01"/>
          <w:rFonts w:ascii="Times New Roman" w:hAnsi="Times New Roman" w:hint="default"/>
          <w:bCs/>
          <w:sz w:val="28"/>
          <w:szCs w:val="28"/>
        </w:rPr>
        <w:t>能力包括学生公开发表的论文、专利和主持的项目</w:t>
      </w:r>
      <w:r>
        <w:rPr>
          <w:rStyle w:val="fontstyle01"/>
          <w:rFonts w:ascii="Times New Roman" w:hAnsi="Times New Roman"/>
          <w:bCs/>
          <w:sz w:val="28"/>
          <w:szCs w:val="28"/>
        </w:rPr>
        <w:t>以及竞赛获奖</w:t>
      </w:r>
      <w:r>
        <w:rPr>
          <w:rStyle w:val="fontstyle01"/>
          <w:rFonts w:ascii="Times New Roman" w:hAnsi="Times New Roman" w:hint="default"/>
          <w:bCs/>
          <w:sz w:val="28"/>
          <w:szCs w:val="28"/>
        </w:rPr>
        <w:t>。</w:t>
      </w:r>
    </w:p>
    <w:p w:rsidR="003755C7" w:rsidRDefault="003755C7" w:rsidP="003755C7">
      <w:pPr>
        <w:autoSpaceDE w:val="0"/>
        <w:autoSpaceDN w:val="0"/>
        <w:adjustRightInd w:val="0"/>
        <w:snapToGrid w:val="0"/>
        <w:spacing w:line="360" w:lineRule="auto"/>
        <w:ind w:firstLineChars="200" w:firstLine="560"/>
        <w:rPr>
          <w:rStyle w:val="fontstyle01"/>
          <w:rFonts w:ascii="Times New Roman" w:hAnsi="Times New Roman" w:hint="default"/>
          <w:bCs/>
          <w:sz w:val="28"/>
          <w:szCs w:val="28"/>
        </w:rPr>
      </w:pPr>
      <w:r>
        <w:rPr>
          <w:rStyle w:val="fontstyle01"/>
          <w:rFonts w:ascii="Times New Roman" w:hAnsi="Times New Roman" w:hint="default"/>
          <w:bCs/>
          <w:sz w:val="28"/>
          <w:szCs w:val="28"/>
        </w:rPr>
        <w:t>2</w:t>
      </w:r>
      <w:r>
        <w:rPr>
          <w:rStyle w:val="fontstyle01"/>
          <w:rFonts w:ascii="Times New Roman" w:hAnsi="Times New Roman"/>
          <w:bCs/>
          <w:sz w:val="28"/>
          <w:szCs w:val="28"/>
        </w:rPr>
        <w:t>.</w:t>
      </w:r>
      <w:r>
        <w:rPr>
          <w:rStyle w:val="fontstyle01"/>
          <w:rFonts w:ascii="Times New Roman" w:hAnsi="Times New Roman" w:hint="default"/>
          <w:bCs/>
          <w:sz w:val="28"/>
          <w:szCs w:val="28"/>
        </w:rPr>
        <w:t>三个方面评分的加权权重为：</w:t>
      </w:r>
      <w:r>
        <w:rPr>
          <w:rStyle w:val="fontstyle01"/>
          <w:rFonts w:ascii="Times New Roman" w:hAnsi="Times New Roman"/>
          <w:bCs/>
          <w:sz w:val="28"/>
          <w:szCs w:val="28"/>
        </w:rPr>
        <w:t>综合能力</w:t>
      </w:r>
      <w:r>
        <w:rPr>
          <w:rStyle w:val="fontstyle01"/>
          <w:rFonts w:ascii="Times New Roman" w:hAnsi="Times New Roman" w:hint="default"/>
          <w:bCs/>
          <w:sz w:val="28"/>
          <w:szCs w:val="28"/>
        </w:rPr>
        <w:t>：学习</w:t>
      </w:r>
      <w:r>
        <w:rPr>
          <w:rStyle w:val="fontstyle01"/>
          <w:rFonts w:ascii="Times New Roman" w:hAnsi="Times New Roman"/>
          <w:bCs/>
          <w:sz w:val="28"/>
          <w:szCs w:val="28"/>
        </w:rPr>
        <w:t>成绩</w:t>
      </w:r>
      <w:r>
        <w:rPr>
          <w:rStyle w:val="fontstyle01"/>
          <w:rFonts w:ascii="Times New Roman" w:hAnsi="Times New Roman" w:hint="default"/>
          <w:bCs/>
          <w:sz w:val="28"/>
          <w:szCs w:val="28"/>
        </w:rPr>
        <w:t>:</w:t>
      </w:r>
      <w:r>
        <w:rPr>
          <w:rStyle w:val="fontstyle01"/>
          <w:rFonts w:ascii="Times New Roman" w:hAnsi="Times New Roman"/>
          <w:bCs/>
          <w:sz w:val="28"/>
          <w:szCs w:val="28"/>
        </w:rPr>
        <w:t>创新</w:t>
      </w:r>
      <w:r>
        <w:rPr>
          <w:rStyle w:val="fontstyle01"/>
          <w:rFonts w:ascii="Times New Roman" w:hAnsi="Times New Roman" w:hint="default"/>
          <w:bCs/>
          <w:sz w:val="28"/>
          <w:szCs w:val="28"/>
        </w:rPr>
        <w:t>能力</w:t>
      </w:r>
      <w:r>
        <w:rPr>
          <w:rStyle w:val="fontstyle01"/>
          <w:rFonts w:ascii="Times New Roman" w:hAnsi="Times New Roman" w:hint="default"/>
          <w:bCs/>
          <w:sz w:val="28"/>
          <w:szCs w:val="28"/>
        </w:rPr>
        <w:t>=1</w:t>
      </w:r>
      <w:r>
        <w:rPr>
          <w:rStyle w:val="fontstyle01"/>
          <w:rFonts w:ascii="Times New Roman" w:hAnsi="Times New Roman"/>
          <w:bCs/>
          <w:sz w:val="28"/>
          <w:szCs w:val="28"/>
        </w:rPr>
        <w:t>.5</w:t>
      </w:r>
      <w:r>
        <w:rPr>
          <w:rStyle w:val="fontstyle01"/>
          <w:rFonts w:ascii="Times New Roman" w:hAnsi="Times New Roman" w:hint="default"/>
          <w:bCs/>
          <w:sz w:val="28"/>
          <w:szCs w:val="28"/>
        </w:rPr>
        <w:t>：</w:t>
      </w:r>
      <w:r>
        <w:rPr>
          <w:rStyle w:val="fontstyle01"/>
          <w:rFonts w:ascii="Times New Roman" w:hAnsi="Times New Roman"/>
          <w:bCs/>
          <w:sz w:val="28"/>
          <w:szCs w:val="28"/>
        </w:rPr>
        <w:t>7.5</w:t>
      </w:r>
      <w:r>
        <w:rPr>
          <w:rStyle w:val="fontstyle01"/>
          <w:rFonts w:ascii="Times New Roman" w:hAnsi="Times New Roman" w:hint="default"/>
          <w:bCs/>
          <w:sz w:val="28"/>
          <w:szCs w:val="28"/>
        </w:rPr>
        <w:t>：</w:t>
      </w:r>
      <w:r>
        <w:rPr>
          <w:rStyle w:val="fontstyle01"/>
          <w:rFonts w:ascii="Times New Roman" w:hAnsi="Times New Roman"/>
          <w:bCs/>
          <w:sz w:val="28"/>
          <w:szCs w:val="28"/>
        </w:rPr>
        <w:t>1</w:t>
      </w:r>
      <w:r>
        <w:rPr>
          <w:rStyle w:val="fontstyle01"/>
          <w:rFonts w:ascii="Times New Roman" w:hAnsi="Times New Roman" w:hint="default"/>
          <w:bCs/>
          <w:sz w:val="28"/>
          <w:szCs w:val="28"/>
        </w:rPr>
        <w:t>。</w:t>
      </w:r>
    </w:p>
    <w:p w:rsidR="003755C7" w:rsidRDefault="003755C7" w:rsidP="003755C7">
      <w:pPr>
        <w:autoSpaceDE w:val="0"/>
        <w:autoSpaceDN w:val="0"/>
        <w:adjustRightInd w:val="0"/>
        <w:snapToGrid w:val="0"/>
        <w:spacing w:line="360" w:lineRule="auto"/>
        <w:ind w:firstLineChars="200" w:firstLine="560"/>
        <w:rPr>
          <w:rStyle w:val="fontstyle01"/>
          <w:rFonts w:ascii="Times New Roman" w:hAnsi="Times New Roman" w:hint="default"/>
          <w:bCs/>
          <w:sz w:val="28"/>
          <w:szCs w:val="28"/>
        </w:rPr>
      </w:pPr>
      <w:r>
        <w:rPr>
          <w:rStyle w:val="fontstyle01"/>
          <w:rFonts w:ascii="Times New Roman" w:hAnsi="Times New Roman" w:hint="default"/>
          <w:bCs/>
          <w:sz w:val="28"/>
          <w:szCs w:val="28"/>
        </w:rPr>
        <w:t>3</w:t>
      </w:r>
      <w:r>
        <w:rPr>
          <w:rStyle w:val="fontstyle01"/>
          <w:rFonts w:ascii="Times New Roman" w:hAnsi="Times New Roman"/>
          <w:bCs/>
          <w:sz w:val="28"/>
          <w:szCs w:val="28"/>
        </w:rPr>
        <w:t>.</w:t>
      </w:r>
      <w:r>
        <w:rPr>
          <w:rStyle w:val="fontstyle01"/>
          <w:rFonts w:ascii="Times New Roman" w:hAnsi="Times New Roman" w:hint="default"/>
          <w:bCs/>
          <w:sz w:val="28"/>
          <w:szCs w:val="28"/>
        </w:rPr>
        <w:t>每个方面（</w:t>
      </w:r>
      <w:r>
        <w:rPr>
          <w:rStyle w:val="fontstyle01"/>
          <w:rFonts w:ascii="Times New Roman" w:hAnsi="Times New Roman"/>
          <w:bCs/>
          <w:sz w:val="28"/>
          <w:szCs w:val="28"/>
        </w:rPr>
        <w:t>综合能力、</w:t>
      </w:r>
      <w:r>
        <w:rPr>
          <w:rStyle w:val="fontstyle01"/>
          <w:rFonts w:ascii="Times New Roman" w:hAnsi="Times New Roman" w:hint="default"/>
          <w:bCs/>
          <w:sz w:val="28"/>
          <w:szCs w:val="28"/>
        </w:rPr>
        <w:t>学习</w:t>
      </w:r>
      <w:r>
        <w:rPr>
          <w:rStyle w:val="fontstyle01"/>
          <w:rFonts w:ascii="Times New Roman" w:hAnsi="Times New Roman"/>
          <w:bCs/>
          <w:sz w:val="28"/>
          <w:szCs w:val="28"/>
        </w:rPr>
        <w:t>成绩</w:t>
      </w:r>
      <w:r>
        <w:rPr>
          <w:rStyle w:val="fontstyle01"/>
          <w:rFonts w:ascii="Times New Roman" w:hAnsi="Times New Roman" w:hint="default"/>
          <w:bCs/>
          <w:sz w:val="28"/>
          <w:szCs w:val="28"/>
        </w:rPr>
        <w:t>和</w:t>
      </w:r>
      <w:r>
        <w:rPr>
          <w:rStyle w:val="fontstyle01"/>
          <w:rFonts w:ascii="Times New Roman" w:hAnsi="Times New Roman"/>
          <w:bCs/>
          <w:sz w:val="28"/>
          <w:szCs w:val="28"/>
        </w:rPr>
        <w:t>创新</w:t>
      </w:r>
      <w:r>
        <w:rPr>
          <w:rStyle w:val="fontstyle01"/>
          <w:rFonts w:ascii="Times New Roman" w:hAnsi="Times New Roman" w:hint="default"/>
          <w:bCs/>
          <w:sz w:val="28"/>
          <w:szCs w:val="28"/>
        </w:rPr>
        <w:t>能力）以最高分者为</w:t>
      </w:r>
      <w:r>
        <w:rPr>
          <w:rStyle w:val="fontstyle01"/>
          <w:rFonts w:ascii="Times New Roman" w:hAnsi="Times New Roman" w:hint="default"/>
          <w:bCs/>
          <w:sz w:val="28"/>
          <w:szCs w:val="28"/>
        </w:rPr>
        <w:t>100</w:t>
      </w:r>
      <w:r>
        <w:rPr>
          <w:rStyle w:val="fontstyle01"/>
          <w:rFonts w:ascii="Times New Roman" w:hAnsi="Times New Roman" w:hint="default"/>
          <w:bCs/>
          <w:sz w:val="28"/>
          <w:szCs w:val="28"/>
        </w:rPr>
        <w:t>分，学生具体得分</w:t>
      </w:r>
      <w:r>
        <w:rPr>
          <w:rStyle w:val="fontstyle01"/>
          <w:rFonts w:ascii="Times New Roman" w:hAnsi="Times New Roman" w:hint="default"/>
          <w:bCs/>
          <w:sz w:val="28"/>
          <w:szCs w:val="28"/>
        </w:rPr>
        <w:t>=</w:t>
      </w:r>
      <w:r>
        <w:rPr>
          <w:rStyle w:val="fontstyle01"/>
          <w:rFonts w:ascii="Times New Roman" w:hAnsi="Times New Roman" w:hint="default"/>
          <w:bCs/>
          <w:sz w:val="28"/>
          <w:szCs w:val="28"/>
        </w:rPr>
        <w:t>原始得分</w:t>
      </w:r>
      <w:r>
        <w:rPr>
          <w:rStyle w:val="fontstyle01"/>
          <w:rFonts w:hint="default"/>
          <w:bCs/>
          <w:sz w:val="28"/>
          <w:szCs w:val="28"/>
        </w:rPr>
        <w:t>÷最高得分*100</w:t>
      </w:r>
      <w:r>
        <w:rPr>
          <w:rStyle w:val="fontstyle01"/>
          <w:rFonts w:ascii="Times New Roman" w:hAnsi="Times New Roman" w:hint="default"/>
          <w:bCs/>
          <w:sz w:val="28"/>
          <w:szCs w:val="28"/>
        </w:rPr>
        <w:t>。每个学生的总分值按公式：</w:t>
      </w:r>
      <w:r>
        <w:rPr>
          <w:rStyle w:val="fontstyle01"/>
          <w:rFonts w:ascii="Times New Roman" w:hAnsi="Times New Roman"/>
          <w:bCs/>
          <w:sz w:val="28"/>
          <w:szCs w:val="28"/>
        </w:rPr>
        <w:t>综合能力分值</w:t>
      </w:r>
      <w:r>
        <w:rPr>
          <w:rStyle w:val="fontstyle01"/>
          <w:rFonts w:ascii="Times New Roman" w:hAnsi="Times New Roman" w:hint="default"/>
          <w:bCs/>
          <w:sz w:val="28"/>
          <w:szCs w:val="28"/>
        </w:rPr>
        <w:t>×</w:t>
      </w:r>
      <w:r>
        <w:rPr>
          <w:rStyle w:val="fontstyle01"/>
          <w:rFonts w:ascii="Times New Roman" w:hAnsi="Times New Roman"/>
          <w:bCs/>
          <w:sz w:val="28"/>
          <w:szCs w:val="28"/>
        </w:rPr>
        <w:t>0.15+</w:t>
      </w:r>
      <w:r>
        <w:rPr>
          <w:rStyle w:val="fontstyle01"/>
          <w:rFonts w:ascii="Times New Roman" w:hAnsi="Times New Roman" w:hint="default"/>
          <w:bCs/>
          <w:sz w:val="28"/>
          <w:szCs w:val="28"/>
        </w:rPr>
        <w:t>学习</w:t>
      </w:r>
      <w:r>
        <w:rPr>
          <w:rStyle w:val="fontstyle01"/>
          <w:rFonts w:ascii="Times New Roman" w:hAnsi="Times New Roman"/>
          <w:bCs/>
          <w:sz w:val="28"/>
          <w:szCs w:val="28"/>
        </w:rPr>
        <w:t>成绩</w:t>
      </w:r>
      <w:r>
        <w:rPr>
          <w:rStyle w:val="fontstyle01"/>
          <w:rFonts w:ascii="Times New Roman" w:hAnsi="Times New Roman" w:hint="default"/>
          <w:bCs/>
          <w:sz w:val="28"/>
          <w:szCs w:val="28"/>
        </w:rPr>
        <w:t>分值</w:t>
      </w:r>
      <w:r>
        <w:rPr>
          <w:rStyle w:val="fontstyle01"/>
          <w:rFonts w:ascii="Times New Roman" w:hAnsi="Times New Roman" w:hint="default"/>
          <w:bCs/>
          <w:sz w:val="28"/>
          <w:szCs w:val="28"/>
        </w:rPr>
        <w:t>×0.</w:t>
      </w:r>
      <w:r>
        <w:rPr>
          <w:rStyle w:val="fontstyle01"/>
          <w:rFonts w:ascii="Times New Roman" w:hAnsi="Times New Roman"/>
          <w:bCs/>
          <w:sz w:val="28"/>
          <w:szCs w:val="28"/>
        </w:rPr>
        <w:t>75</w:t>
      </w:r>
      <w:r>
        <w:rPr>
          <w:rStyle w:val="fontstyle01"/>
          <w:rFonts w:ascii="Times New Roman" w:hAnsi="Times New Roman" w:hint="default"/>
          <w:bCs/>
          <w:sz w:val="28"/>
          <w:szCs w:val="28"/>
        </w:rPr>
        <w:t>+</w:t>
      </w:r>
      <w:r>
        <w:rPr>
          <w:rStyle w:val="fontstyle01"/>
          <w:rFonts w:ascii="Times New Roman" w:hAnsi="Times New Roman"/>
          <w:bCs/>
          <w:sz w:val="28"/>
          <w:szCs w:val="28"/>
        </w:rPr>
        <w:t>创新</w:t>
      </w:r>
      <w:r>
        <w:rPr>
          <w:rStyle w:val="fontstyle01"/>
          <w:rFonts w:ascii="Times New Roman" w:hAnsi="Times New Roman" w:hint="default"/>
          <w:bCs/>
          <w:sz w:val="28"/>
          <w:szCs w:val="28"/>
        </w:rPr>
        <w:t>能力分值</w:t>
      </w:r>
      <w:r>
        <w:rPr>
          <w:rStyle w:val="fontstyle01"/>
          <w:rFonts w:ascii="Times New Roman" w:hAnsi="Times New Roman" w:hint="default"/>
          <w:bCs/>
          <w:sz w:val="28"/>
          <w:szCs w:val="28"/>
        </w:rPr>
        <w:t>×0.</w:t>
      </w:r>
      <w:r>
        <w:rPr>
          <w:rStyle w:val="fontstyle01"/>
          <w:rFonts w:ascii="Times New Roman" w:hAnsi="Times New Roman"/>
          <w:bCs/>
          <w:sz w:val="28"/>
          <w:szCs w:val="28"/>
        </w:rPr>
        <w:t>1</w:t>
      </w:r>
      <w:r>
        <w:rPr>
          <w:rStyle w:val="fontstyle01"/>
          <w:rFonts w:ascii="Times New Roman" w:hAnsi="Times New Roman" w:hint="default"/>
          <w:bCs/>
          <w:sz w:val="28"/>
          <w:szCs w:val="28"/>
        </w:rPr>
        <w:t>，计算总分。</w:t>
      </w:r>
    </w:p>
    <w:p w:rsidR="003755C7" w:rsidRDefault="003755C7" w:rsidP="003755C7">
      <w:pPr>
        <w:autoSpaceDE w:val="0"/>
        <w:autoSpaceDN w:val="0"/>
        <w:adjustRightInd w:val="0"/>
        <w:snapToGrid w:val="0"/>
        <w:spacing w:line="360" w:lineRule="auto"/>
        <w:ind w:firstLineChars="200" w:firstLine="560"/>
        <w:rPr>
          <w:rStyle w:val="fontstyle01"/>
          <w:rFonts w:ascii="Times New Roman" w:hAnsi="Times New Roman" w:hint="default"/>
          <w:bCs/>
          <w:sz w:val="28"/>
          <w:szCs w:val="28"/>
        </w:rPr>
      </w:pPr>
      <w:r>
        <w:rPr>
          <w:rStyle w:val="fontstyle01"/>
          <w:rFonts w:ascii="Times New Roman" w:hAnsi="Times New Roman" w:hint="default"/>
          <w:bCs/>
          <w:sz w:val="28"/>
          <w:szCs w:val="28"/>
        </w:rPr>
        <w:t>4</w:t>
      </w:r>
      <w:r>
        <w:rPr>
          <w:rStyle w:val="fontstyle01"/>
          <w:rFonts w:ascii="Times New Roman" w:hAnsi="Times New Roman"/>
          <w:bCs/>
          <w:sz w:val="28"/>
          <w:szCs w:val="28"/>
        </w:rPr>
        <w:t>.</w:t>
      </w:r>
      <w:r>
        <w:rPr>
          <w:rStyle w:val="fontstyle01"/>
          <w:rFonts w:ascii="Times New Roman" w:hAnsi="Times New Roman" w:hint="default"/>
          <w:bCs/>
          <w:sz w:val="28"/>
          <w:szCs w:val="28"/>
        </w:rPr>
        <w:t>学院通过计算得到学生总分值排序，提交学院推荐工作小组确认、审核，并公示。通过后报学校</w:t>
      </w:r>
      <w:r>
        <w:rPr>
          <w:rStyle w:val="fontstyle01"/>
          <w:rFonts w:ascii="Times New Roman" w:hAnsi="Times New Roman"/>
          <w:bCs/>
          <w:sz w:val="28"/>
          <w:szCs w:val="28"/>
        </w:rPr>
        <w:t>学生处</w:t>
      </w:r>
      <w:r>
        <w:rPr>
          <w:rStyle w:val="fontstyle01"/>
          <w:rFonts w:ascii="Times New Roman" w:hAnsi="Times New Roman" w:hint="default"/>
          <w:bCs/>
          <w:sz w:val="28"/>
          <w:szCs w:val="28"/>
        </w:rPr>
        <w:t>。</w:t>
      </w:r>
    </w:p>
    <w:p w:rsidR="003755C7" w:rsidRDefault="003755C7" w:rsidP="003755C7">
      <w:pPr>
        <w:autoSpaceDE w:val="0"/>
        <w:autoSpaceDN w:val="0"/>
        <w:adjustRightInd w:val="0"/>
        <w:snapToGrid w:val="0"/>
        <w:spacing w:line="360" w:lineRule="auto"/>
        <w:ind w:firstLineChars="200" w:firstLine="560"/>
        <w:rPr>
          <w:rStyle w:val="fontstyle01"/>
          <w:rFonts w:ascii="Times New Roman" w:hAnsi="Times New Roman" w:hint="default"/>
          <w:bCs/>
          <w:sz w:val="28"/>
          <w:szCs w:val="28"/>
        </w:rPr>
      </w:pPr>
      <w:r>
        <w:rPr>
          <w:rStyle w:val="fontstyle01"/>
          <w:rFonts w:ascii="Times New Roman" w:hAnsi="Times New Roman" w:hint="default"/>
          <w:bCs/>
          <w:sz w:val="28"/>
          <w:szCs w:val="28"/>
        </w:rPr>
        <w:t>5</w:t>
      </w:r>
      <w:r>
        <w:rPr>
          <w:rStyle w:val="fontstyle01"/>
          <w:rFonts w:ascii="Times New Roman" w:hAnsi="Times New Roman"/>
          <w:bCs/>
          <w:sz w:val="28"/>
          <w:szCs w:val="28"/>
        </w:rPr>
        <w:t>.</w:t>
      </w:r>
      <w:r>
        <w:rPr>
          <w:rStyle w:val="fontstyle01"/>
          <w:rFonts w:ascii="Times New Roman" w:hAnsi="Times New Roman" w:hint="default"/>
          <w:bCs/>
          <w:sz w:val="28"/>
          <w:szCs w:val="28"/>
        </w:rPr>
        <w:t>在同等条件下，如果学生已获得</w:t>
      </w:r>
      <w:r>
        <w:rPr>
          <w:rStyle w:val="fontstyle01"/>
          <w:rFonts w:ascii="Times New Roman" w:hAnsi="Times New Roman"/>
          <w:bCs/>
          <w:sz w:val="28"/>
          <w:szCs w:val="28"/>
        </w:rPr>
        <w:t>双一流</w:t>
      </w:r>
      <w:r>
        <w:rPr>
          <w:rStyle w:val="fontstyle01"/>
          <w:rFonts w:ascii="Times New Roman" w:hAnsi="Times New Roman" w:hint="default"/>
          <w:bCs/>
          <w:sz w:val="28"/>
          <w:szCs w:val="28"/>
        </w:rPr>
        <w:t>高校预录取通知书（承诺书）优先考虑。</w:t>
      </w:r>
    </w:p>
    <w:p w:rsidR="003755C7" w:rsidRDefault="003755C7" w:rsidP="003755C7">
      <w:pPr>
        <w:pStyle w:val="2"/>
        <w:autoSpaceDE w:val="0"/>
        <w:autoSpaceDN w:val="0"/>
        <w:adjustRightInd w:val="0"/>
        <w:snapToGrid w:val="0"/>
        <w:spacing w:line="360" w:lineRule="auto"/>
        <w:ind w:firstLine="643"/>
        <w:rPr>
          <w:rStyle w:val="fontstyle01"/>
          <w:rFonts w:hint="default"/>
          <w:b/>
        </w:rPr>
      </w:pPr>
      <w:r>
        <w:rPr>
          <w:rStyle w:val="fontstyle01"/>
          <w:b/>
        </w:rPr>
        <w:t>四</w:t>
      </w:r>
      <w:r>
        <w:rPr>
          <w:rStyle w:val="fontstyle01"/>
          <w:rFonts w:hint="default"/>
          <w:b/>
        </w:rPr>
        <w:t>、分值组成和计算办法</w:t>
      </w:r>
    </w:p>
    <w:p w:rsidR="003755C7" w:rsidRDefault="003755C7" w:rsidP="003755C7">
      <w:pPr>
        <w:autoSpaceDE w:val="0"/>
        <w:autoSpaceDN w:val="0"/>
        <w:adjustRightInd w:val="0"/>
        <w:snapToGrid w:val="0"/>
        <w:spacing w:line="360" w:lineRule="auto"/>
        <w:ind w:left="561"/>
        <w:rPr>
          <w:rStyle w:val="fontstyle01"/>
          <w:rFonts w:hint="default"/>
          <w:bCs/>
          <w:sz w:val="28"/>
          <w:szCs w:val="28"/>
        </w:rPr>
      </w:pPr>
      <w:r>
        <w:rPr>
          <w:rStyle w:val="fontstyle01"/>
          <w:rFonts w:hint="default"/>
          <w:bCs/>
          <w:sz w:val="28"/>
          <w:szCs w:val="28"/>
        </w:rPr>
        <w:t>1</w:t>
      </w:r>
      <w:r>
        <w:rPr>
          <w:rStyle w:val="fontstyle01"/>
          <w:rFonts w:ascii="Times New Roman" w:hAnsi="Times New Roman" w:hint="default"/>
          <w:bCs/>
          <w:sz w:val="28"/>
          <w:szCs w:val="28"/>
        </w:rPr>
        <w:t>．</w:t>
      </w:r>
      <w:r>
        <w:rPr>
          <w:rStyle w:val="fontstyle01"/>
          <w:rFonts w:hint="default"/>
          <w:bCs/>
          <w:sz w:val="28"/>
          <w:szCs w:val="28"/>
        </w:rPr>
        <w:t>学习</w:t>
      </w:r>
      <w:r>
        <w:rPr>
          <w:rStyle w:val="fontstyle01"/>
          <w:bCs/>
          <w:sz w:val="28"/>
          <w:szCs w:val="28"/>
        </w:rPr>
        <w:t>成绩</w:t>
      </w:r>
      <w:r>
        <w:rPr>
          <w:rStyle w:val="fontstyle01"/>
          <w:rFonts w:hint="default"/>
          <w:bCs/>
          <w:sz w:val="28"/>
          <w:szCs w:val="28"/>
        </w:rPr>
        <w:t>(</w:t>
      </w:r>
      <w:proofErr w:type="gramStart"/>
      <w:r>
        <w:rPr>
          <w:rStyle w:val="fontstyle01"/>
          <w:bCs/>
          <w:sz w:val="28"/>
          <w:szCs w:val="28"/>
        </w:rPr>
        <w:t>平均</w:t>
      </w:r>
      <w:r>
        <w:rPr>
          <w:rStyle w:val="fontstyle01"/>
          <w:rFonts w:hint="default"/>
          <w:bCs/>
          <w:sz w:val="28"/>
          <w:szCs w:val="28"/>
        </w:rPr>
        <w:t>绩点</w:t>
      </w:r>
      <w:proofErr w:type="gramEnd"/>
      <w:r>
        <w:rPr>
          <w:rStyle w:val="fontstyle01"/>
          <w:rFonts w:hint="default"/>
          <w:bCs/>
          <w:sz w:val="28"/>
          <w:szCs w:val="28"/>
        </w:rPr>
        <w:t>)</w:t>
      </w:r>
    </w:p>
    <w:p w:rsidR="003755C7" w:rsidRDefault="003755C7" w:rsidP="003755C7">
      <w:pPr>
        <w:pStyle w:val="2"/>
        <w:autoSpaceDE w:val="0"/>
        <w:autoSpaceDN w:val="0"/>
        <w:adjustRightInd w:val="0"/>
        <w:snapToGrid w:val="0"/>
        <w:spacing w:line="360" w:lineRule="auto"/>
        <w:ind w:firstLine="560"/>
        <w:jc w:val="left"/>
        <w:rPr>
          <w:rStyle w:val="fontstyle01"/>
          <w:rFonts w:hint="default"/>
          <w:sz w:val="28"/>
          <w:szCs w:val="28"/>
        </w:rPr>
      </w:pPr>
      <w:proofErr w:type="gramStart"/>
      <w:r>
        <w:rPr>
          <w:rStyle w:val="fontstyle01"/>
          <w:rFonts w:hint="default"/>
          <w:bCs/>
          <w:sz w:val="28"/>
          <w:szCs w:val="28"/>
        </w:rPr>
        <w:t>绩点分值</w:t>
      </w:r>
      <w:proofErr w:type="gramEnd"/>
      <w:r>
        <w:rPr>
          <w:rStyle w:val="fontstyle01"/>
          <w:rFonts w:hint="default"/>
          <w:bCs/>
          <w:sz w:val="28"/>
          <w:szCs w:val="28"/>
        </w:rPr>
        <w:t>计算公式为：前三学年（五年制专业为前四学年）</w:t>
      </w:r>
      <w:proofErr w:type="gramStart"/>
      <w:r>
        <w:rPr>
          <w:rStyle w:val="fontstyle01"/>
          <w:rFonts w:hint="default"/>
          <w:bCs/>
          <w:sz w:val="28"/>
          <w:szCs w:val="28"/>
        </w:rPr>
        <w:t>平均绩点</w:t>
      </w:r>
      <w:proofErr w:type="gramEnd"/>
      <w:r>
        <w:rPr>
          <w:rStyle w:val="fontstyle01"/>
          <w:rFonts w:hint="default"/>
          <w:bCs/>
          <w:sz w:val="28"/>
          <w:szCs w:val="28"/>
        </w:rPr>
        <w:t>×100</w:t>
      </w:r>
    </w:p>
    <w:p w:rsidR="003755C7" w:rsidRDefault="003755C7" w:rsidP="003755C7">
      <w:pPr>
        <w:autoSpaceDE w:val="0"/>
        <w:autoSpaceDN w:val="0"/>
        <w:adjustRightInd w:val="0"/>
        <w:snapToGrid w:val="0"/>
        <w:spacing w:line="360" w:lineRule="auto"/>
        <w:ind w:firstLineChars="200" w:firstLine="560"/>
        <w:rPr>
          <w:rStyle w:val="fontstyle01"/>
          <w:rFonts w:hint="default"/>
          <w:b/>
        </w:rPr>
      </w:pPr>
      <w:r>
        <w:rPr>
          <w:rStyle w:val="fontstyle01"/>
          <w:rFonts w:hint="default"/>
          <w:bCs/>
          <w:sz w:val="28"/>
          <w:szCs w:val="28"/>
        </w:rPr>
        <w:t>2</w:t>
      </w:r>
      <w:r>
        <w:rPr>
          <w:rStyle w:val="fontstyle01"/>
          <w:rFonts w:ascii="Times New Roman" w:hAnsi="Times New Roman" w:hint="default"/>
          <w:bCs/>
          <w:sz w:val="28"/>
          <w:szCs w:val="28"/>
        </w:rPr>
        <w:t>．</w:t>
      </w:r>
      <w:r>
        <w:rPr>
          <w:rStyle w:val="fontstyle01"/>
          <w:bCs/>
          <w:sz w:val="28"/>
          <w:szCs w:val="28"/>
        </w:rPr>
        <w:t>创新</w:t>
      </w:r>
      <w:r>
        <w:rPr>
          <w:rStyle w:val="fontstyle01"/>
          <w:rFonts w:hint="default"/>
          <w:bCs/>
          <w:sz w:val="28"/>
          <w:szCs w:val="28"/>
        </w:rPr>
        <w:t>能力（论文、专利、项目</w:t>
      </w:r>
      <w:r>
        <w:rPr>
          <w:rStyle w:val="fontstyle01"/>
          <w:bCs/>
          <w:sz w:val="28"/>
          <w:szCs w:val="28"/>
        </w:rPr>
        <w:t>、竞赛</w:t>
      </w:r>
      <w:r>
        <w:rPr>
          <w:rStyle w:val="fontstyle01"/>
          <w:rFonts w:hint="default"/>
          <w:bCs/>
          <w:sz w:val="28"/>
          <w:szCs w:val="28"/>
        </w:rPr>
        <w:t>）</w:t>
      </w:r>
    </w:p>
    <w:p w:rsidR="003755C7" w:rsidRDefault="003755C7" w:rsidP="003755C7">
      <w:pPr>
        <w:pStyle w:val="2"/>
        <w:autoSpaceDE w:val="0"/>
        <w:autoSpaceDN w:val="0"/>
        <w:adjustRightInd w:val="0"/>
        <w:snapToGrid w:val="0"/>
        <w:spacing w:line="360" w:lineRule="auto"/>
        <w:ind w:firstLine="560"/>
        <w:jc w:val="left"/>
        <w:rPr>
          <w:rStyle w:val="fontstyle01"/>
          <w:rFonts w:hint="default"/>
          <w:bCs/>
          <w:sz w:val="28"/>
          <w:szCs w:val="28"/>
        </w:rPr>
      </w:pPr>
      <w:r>
        <w:rPr>
          <w:rStyle w:val="fontstyle01"/>
          <w:rFonts w:hint="default"/>
          <w:bCs/>
          <w:sz w:val="28"/>
          <w:szCs w:val="28"/>
        </w:rPr>
        <w:lastRenderedPageBreak/>
        <w:t>1）论文分值: SCI一区期刊分值为200；SCI二区期刊分值为120；SCI三区期刊分值为80；SCI四区期刊分值为40；一级期刊分值为30；二级期刊分值为20；中文一般期刊分值为10。</w:t>
      </w:r>
    </w:p>
    <w:p w:rsidR="003755C7" w:rsidRDefault="003755C7" w:rsidP="003755C7">
      <w:pPr>
        <w:pStyle w:val="2"/>
        <w:autoSpaceDE w:val="0"/>
        <w:autoSpaceDN w:val="0"/>
        <w:adjustRightInd w:val="0"/>
        <w:snapToGrid w:val="0"/>
        <w:spacing w:line="360" w:lineRule="auto"/>
        <w:ind w:firstLine="560"/>
        <w:jc w:val="left"/>
        <w:rPr>
          <w:rStyle w:val="fontstyle01"/>
          <w:rFonts w:hint="default"/>
          <w:bCs/>
          <w:sz w:val="28"/>
          <w:szCs w:val="28"/>
        </w:rPr>
      </w:pPr>
      <w:r>
        <w:rPr>
          <w:rStyle w:val="fontstyle01"/>
          <w:rFonts w:hint="default"/>
          <w:bCs/>
          <w:sz w:val="28"/>
          <w:szCs w:val="28"/>
        </w:rPr>
        <w:t>2）专利：国外授权发明专利分值为80；国内授权发明专利分值为40。</w:t>
      </w:r>
    </w:p>
    <w:p w:rsidR="003755C7" w:rsidRDefault="003755C7" w:rsidP="003755C7">
      <w:pPr>
        <w:pStyle w:val="2"/>
        <w:autoSpaceDE w:val="0"/>
        <w:autoSpaceDN w:val="0"/>
        <w:adjustRightInd w:val="0"/>
        <w:snapToGrid w:val="0"/>
        <w:spacing w:line="360" w:lineRule="auto"/>
        <w:ind w:firstLine="560"/>
        <w:jc w:val="left"/>
        <w:rPr>
          <w:rStyle w:val="fontstyle01"/>
          <w:rFonts w:hint="default"/>
          <w:bCs/>
          <w:sz w:val="28"/>
          <w:szCs w:val="28"/>
        </w:rPr>
      </w:pPr>
      <w:r>
        <w:rPr>
          <w:rStyle w:val="fontstyle01"/>
          <w:rFonts w:hint="default"/>
          <w:bCs/>
          <w:sz w:val="28"/>
          <w:szCs w:val="28"/>
        </w:rPr>
        <w:t>3）项目：国家级（大创）分值为20分；省级（新苗）分值为10分；校级分值为5分；院级分值为2分；项目计分仅限项目主持人。</w:t>
      </w:r>
    </w:p>
    <w:p w:rsidR="003755C7" w:rsidRDefault="003755C7" w:rsidP="003755C7">
      <w:pPr>
        <w:pStyle w:val="2"/>
        <w:autoSpaceDE w:val="0"/>
        <w:autoSpaceDN w:val="0"/>
        <w:adjustRightInd w:val="0"/>
        <w:snapToGrid w:val="0"/>
        <w:spacing w:line="360" w:lineRule="auto"/>
        <w:ind w:firstLine="560"/>
        <w:jc w:val="left"/>
        <w:rPr>
          <w:rStyle w:val="fontstyle01"/>
          <w:rFonts w:hint="default"/>
          <w:bCs/>
          <w:sz w:val="28"/>
          <w:szCs w:val="28"/>
        </w:rPr>
      </w:pPr>
      <w:r>
        <w:rPr>
          <w:rStyle w:val="fontstyle01"/>
          <w:rFonts w:hint="default"/>
          <w:bCs/>
          <w:sz w:val="28"/>
          <w:szCs w:val="28"/>
        </w:rPr>
        <w:t>4）论文和专利排名计分的系数计算：第一名系数为1（共同第一作者0.8），第二名系数为0.5，第三名系数为0.2，第四名及以后系数为0.05。</w:t>
      </w:r>
    </w:p>
    <w:p w:rsidR="003755C7" w:rsidRDefault="003755C7" w:rsidP="003755C7">
      <w:pPr>
        <w:pStyle w:val="2"/>
        <w:autoSpaceDE w:val="0"/>
        <w:autoSpaceDN w:val="0"/>
        <w:adjustRightInd w:val="0"/>
        <w:snapToGrid w:val="0"/>
        <w:spacing w:line="360" w:lineRule="auto"/>
        <w:ind w:firstLine="560"/>
        <w:jc w:val="left"/>
        <w:rPr>
          <w:rStyle w:val="fontstyle01"/>
          <w:rFonts w:hint="default"/>
          <w:bCs/>
          <w:sz w:val="28"/>
          <w:szCs w:val="28"/>
        </w:rPr>
      </w:pPr>
      <w:r>
        <w:rPr>
          <w:rStyle w:val="fontstyle01"/>
          <w:bCs/>
          <w:sz w:val="28"/>
          <w:szCs w:val="28"/>
        </w:rPr>
        <w:t>5）</w:t>
      </w:r>
      <w:r>
        <w:rPr>
          <w:rStyle w:val="fontstyle01"/>
          <w:rFonts w:hint="default"/>
          <w:bCs/>
          <w:sz w:val="28"/>
          <w:szCs w:val="28"/>
        </w:rPr>
        <w:t>竞赛分值计算方法如下：</w:t>
      </w:r>
    </w:p>
    <w:p w:rsidR="003755C7" w:rsidRDefault="003755C7" w:rsidP="003755C7">
      <w:pPr>
        <w:pStyle w:val="2"/>
        <w:autoSpaceDE w:val="0"/>
        <w:autoSpaceDN w:val="0"/>
        <w:adjustRightInd w:val="0"/>
        <w:snapToGrid w:val="0"/>
        <w:spacing w:line="360" w:lineRule="auto"/>
        <w:ind w:firstLine="560"/>
        <w:jc w:val="left"/>
        <w:rPr>
          <w:rStyle w:val="fontstyle01"/>
          <w:rFonts w:hint="default"/>
          <w:bCs/>
          <w:sz w:val="28"/>
          <w:szCs w:val="28"/>
        </w:rPr>
      </w:pPr>
      <w:r>
        <w:rPr>
          <w:rStyle w:val="fontstyle01"/>
          <w:rFonts w:hint="default"/>
          <w:bCs/>
          <w:sz w:val="28"/>
          <w:szCs w:val="28"/>
        </w:rPr>
        <w:t>（1）一类竞赛：国家级一等奖分值为200，二等奖分值为120，三等奖分值为80；省级一等奖分值为60，二等奖分值为30，三等奖分值为10。</w:t>
      </w:r>
    </w:p>
    <w:p w:rsidR="003755C7" w:rsidRDefault="003755C7" w:rsidP="003755C7">
      <w:pPr>
        <w:pStyle w:val="2"/>
        <w:autoSpaceDE w:val="0"/>
        <w:autoSpaceDN w:val="0"/>
        <w:adjustRightInd w:val="0"/>
        <w:snapToGrid w:val="0"/>
        <w:spacing w:line="360" w:lineRule="auto"/>
        <w:ind w:firstLine="560"/>
        <w:jc w:val="left"/>
        <w:rPr>
          <w:rStyle w:val="fontstyle01"/>
          <w:rFonts w:hint="default"/>
          <w:bCs/>
          <w:sz w:val="28"/>
          <w:szCs w:val="28"/>
        </w:rPr>
      </w:pPr>
      <w:r>
        <w:rPr>
          <w:rStyle w:val="fontstyle01"/>
          <w:rFonts w:hint="default"/>
          <w:bCs/>
          <w:sz w:val="28"/>
          <w:szCs w:val="28"/>
        </w:rPr>
        <w:t>（2）二类竞赛：国家级一等奖分值为100，二等奖分值为60，三等奖分值为40；省级一等奖分值为30，二等奖分值为15，三等奖分值为5。</w:t>
      </w:r>
    </w:p>
    <w:p w:rsidR="003755C7" w:rsidRDefault="003755C7" w:rsidP="003755C7">
      <w:pPr>
        <w:pStyle w:val="2"/>
        <w:autoSpaceDE w:val="0"/>
        <w:autoSpaceDN w:val="0"/>
        <w:adjustRightInd w:val="0"/>
        <w:snapToGrid w:val="0"/>
        <w:spacing w:line="360" w:lineRule="auto"/>
        <w:ind w:firstLine="560"/>
        <w:jc w:val="left"/>
        <w:rPr>
          <w:rStyle w:val="fontstyle01"/>
          <w:rFonts w:hint="default"/>
          <w:bCs/>
          <w:sz w:val="28"/>
          <w:szCs w:val="28"/>
        </w:rPr>
      </w:pPr>
    </w:p>
    <w:p w:rsidR="003755C7" w:rsidRDefault="003755C7" w:rsidP="003755C7">
      <w:pPr>
        <w:pStyle w:val="2"/>
        <w:adjustRightInd w:val="0"/>
        <w:snapToGrid w:val="0"/>
        <w:spacing w:line="360" w:lineRule="auto"/>
        <w:ind w:firstLineChars="0" w:firstLine="0"/>
        <w:jc w:val="center"/>
        <w:rPr>
          <w:rStyle w:val="fontstyle01"/>
          <w:rFonts w:hint="default"/>
          <w:b/>
          <w:sz w:val="24"/>
          <w:szCs w:val="24"/>
        </w:rPr>
      </w:pPr>
      <w:r>
        <w:rPr>
          <w:rStyle w:val="fontstyle01"/>
          <w:rFonts w:hint="default"/>
          <w:b/>
          <w:sz w:val="24"/>
          <w:szCs w:val="24"/>
        </w:rPr>
        <w:t>获奖排名得分计算比例</w:t>
      </w:r>
    </w:p>
    <w:tbl>
      <w:tblPr>
        <w:tblW w:w="527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31"/>
        <w:gridCol w:w="523"/>
        <w:gridCol w:w="296"/>
        <w:gridCol w:w="296"/>
        <w:gridCol w:w="296"/>
        <w:gridCol w:w="296"/>
        <w:gridCol w:w="296"/>
        <w:gridCol w:w="296"/>
        <w:gridCol w:w="296"/>
        <w:gridCol w:w="296"/>
        <w:gridCol w:w="296"/>
        <w:gridCol w:w="296"/>
        <w:gridCol w:w="296"/>
        <w:gridCol w:w="296"/>
        <w:gridCol w:w="296"/>
        <w:gridCol w:w="176"/>
      </w:tblGrid>
      <w:tr w:rsidR="003755C7" w:rsidTr="00C12A84">
        <w:trPr>
          <w:jc w:val="center"/>
        </w:trPr>
        <w:tc>
          <w:tcPr>
            <w:tcW w:w="731" w:type="dxa"/>
            <w:tcBorders>
              <w:top w:val="single" w:sz="4" w:space="0" w:color="auto"/>
              <w:bottom w:val="single" w:sz="4" w:space="0" w:color="auto"/>
              <w:right w:val="single" w:sz="4" w:space="0" w:color="auto"/>
            </w:tcBorders>
          </w:tcPr>
          <w:p w:rsidR="003755C7" w:rsidRDefault="003755C7" w:rsidP="00C12A84">
            <w:pPr>
              <w:adjustRightInd w:val="0"/>
              <w:snapToGrid w:val="0"/>
              <w:spacing w:line="360" w:lineRule="auto"/>
              <w:rPr>
                <w:rStyle w:val="fontstyle01"/>
                <w:rFonts w:hint="default"/>
                <w:bCs/>
                <w:sz w:val="24"/>
                <w:szCs w:val="24"/>
              </w:rPr>
            </w:pPr>
            <w:r>
              <w:rPr>
                <w:rStyle w:val="fontstyle01"/>
                <w:rFonts w:hint="default"/>
                <w:bCs/>
                <w:sz w:val="24"/>
                <w:szCs w:val="24"/>
              </w:rPr>
              <w:t>人数</w:t>
            </w:r>
          </w:p>
        </w:tc>
        <w:tc>
          <w:tcPr>
            <w:tcW w:w="523"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92" w:type="dxa"/>
            <w:gridSpan w:val="2"/>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88" w:type="dxa"/>
            <w:gridSpan w:val="3"/>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84" w:type="dxa"/>
            <w:gridSpan w:val="4"/>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60" w:type="dxa"/>
            <w:gridSpan w:val="5"/>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3755C7" w:rsidTr="00C12A84">
        <w:trPr>
          <w:jc w:val="center"/>
        </w:trPr>
        <w:tc>
          <w:tcPr>
            <w:tcW w:w="731" w:type="dxa"/>
            <w:tcBorders>
              <w:top w:val="single" w:sz="4" w:space="0" w:color="auto"/>
              <w:bottom w:val="single" w:sz="4" w:space="0" w:color="auto"/>
              <w:right w:val="single" w:sz="4" w:space="0" w:color="auto"/>
            </w:tcBorders>
          </w:tcPr>
          <w:p w:rsidR="003755C7" w:rsidRDefault="003755C7" w:rsidP="00C12A84">
            <w:pPr>
              <w:adjustRightInd w:val="0"/>
              <w:snapToGrid w:val="0"/>
              <w:spacing w:line="360" w:lineRule="auto"/>
              <w:rPr>
                <w:rStyle w:val="fontstyle01"/>
                <w:rFonts w:hint="default"/>
                <w:bCs/>
                <w:sz w:val="24"/>
                <w:szCs w:val="24"/>
              </w:rPr>
            </w:pPr>
            <w:r>
              <w:rPr>
                <w:rStyle w:val="fontstyle01"/>
                <w:rFonts w:hint="default"/>
                <w:bCs/>
                <w:sz w:val="24"/>
                <w:szCs w:val="24"/>
              </w:rPr>
              <w:t>排序</w:t>
            </w:r>
          </w:p>
        </w:tc>
        <w:tc>
          <w:tcPr>
            <w:tcW w:w="523"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3755C7" w:rsidTr="00C12A84">
        <w:trPr>
          <w:jc w:val="center"/>
        </w:trPr>
        <w:tc>
          <w:tcPr>
            <w:tcW w:w="731" w:type="dxa"/>
            <w:tcBorders>
              <w:top w:val="single" w:sz="4" w:space="0" w:color="auto"/>
              <w:bottom w:val="single" w:sz="4" w:space="0" w:color="auto"/>
              <w:right w:val="single" w:sz="4" w:space="0" w:color="auto"/>
            </w:tcBorders>
          </w:tcPr>
          <w:p w:rsidR="003755C7" w:rsidRDefault="003755C7" w:rsidP="00C12A84">
            <w:pPr>
              <w:adjustRightInd w:val="0"/>
              <w:snapToGrid w:val="0"/>
              <w:spacing w:line="360" w:lineRule="auto"/>
              <w:rPr>
                <w:rStyle w:val="fontstyle01"/>
                <w:rFonts w:hint="default"/>
                <w:bCs/>
                <w:sz w:val="24"/>
                <w:szCs w:val="24"/>
              </w:rPr>
            </w:pPr>
            <w:r>
              <w:rPr>
                <w:rStyle w:val="fontstyle01"/>
                <w:rFonts w:hint="default"/>
                <w:bCs/>
                <w:sz w:val="24"/>
                <w:szCs w:val="24"/>
              </w:rPr>
              <w:t>所占</w:t>
            </w:r>
          </w:p>
          <w:p w:rsidR="003755C7" w:rsidRDefault="003755C7" w:rsidP="00C12A84">
            <w:pPr>
              <w:adjustRightInd w:val="0"/>
              <w:snapToGrid w:val="0"/>
              <w:spacing w:line="360" w:lineRule="auto"/>
              <w:rPr>
                <w:rStyle w:val="fontstyle01"/>
                <w:rFonts w:hint="default"/>
                <w:bCs/>
                <w:sz w:val="24"/>
                <w:szCs w:val="24"/>
              </w:rPr>
            </w:pPr>
            <w:r>
              <w:rPr>
                <w:rStyle w:val="fontstyle01"/>
                <w:rFonts w:hint="default"/>
                <w:bCs/>
                <w:sz w:val="24"/>
                <w:szCs w:val="24"/>
              </w:rPr>
              <w:t>比例%</w:t>
            </w:r>
          </w:p>
        </w:tc>
        <w:tc>
          <w:tcPr>
            <w:tcW w:w="523"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9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6" w:type="dxa"/>
            <w:tcBorders>
              <w:top w:val="single" w:sz="4" w:space="0" w:color="auto"/>
              <w:left w:val="single" w:sz="4" w:space="0" w:color="auto"/>
              <w:bottom w:val="single" w:sz="4" w:space="0" w:color="auto"/>
              <w:right w:val="single" w:sz="4" w:space="0" w:color="auto"/>
            </w:tcBorders>
            <w:vAlign w:val="center"/>
          </w:tcPr>
          <w:p w:rsidR="003755C7" w:rsidRDefault="003755C7" w:rsidP="00C12A84">
            <w:pPr>
              <w:adjustRightInd w:val="0"/>
              <w:snapToGri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3755C7" w:rsidRDefault="003755C7" w:rsidP="003755C7">
      <w:pPr>
        <w:pStyle w:val="2"/>
        <w:autoSpaceDE w:val="0"/>
        <w:autoSpaceDN w:val="0"/>
        <w:adjustRightInd w:val="0"/>
        <w:snapToGrid w:val="0"/>
        <w:spacing w:line="360" w:lineRule="auto"/>
        <w:ind w:firstLine="560"/>
        <w:jc w:val="left"/>
        <w:rPr>
          <w:rStyle w:val="fontstyle01"/>
          <w:rFonts w:hint="default"/>
          <w:bCs/>
          <w:sz w:val="28"/>
          <w:szCs w:val="28"/>
        </w:rPr>
      </w:pPr>
    </w:p>
    <w:p w:rsidR="003755C7" w:rsidRDefault="003755C7" w:rsidP="003755C7">
      <w:pPr>
        <w:pStyle w:val="2"/>
        <w:autoSpaceDE w:val="0"/>
        <w:autoSpaceDN w:val="0"/>
        <w:adjustRightInd w:val="0"/>
        <w:snapToGrid w:val="0"/>
        <w:spacing w:line="360" w:lineRule="auto"/>
        <w:ind w:firstLine="560"/>
        <w:jc w:val="left"/>
        <w:rPr>
          <w:rStyle w:val="fontstyle01"/>
          <w:rFonts w:hint="default"/>
          <w:bCs/>
          <w:sz w:val="28"/>
          <w:szCs w:val="28"/>
        </w:rPr>
      </w:pPr>
      <w:r>
        <w:rPr>
          <w:rStyle w:val="fontstyle01"/>
          <w:rFonts w:hint="default"/>
          <w:bCs/>
          <w:sz w:val="28"/>
          <w:szCs w:val="28"/>
        </w:rPr>
        <w:t>3.</w:t>
      </w:r>
      <w:r>
        <w:rPr>
          <w:rStyle w:val="fontstyle01"/>
          <w:bCs/>
          <w:sz w:val="28"/>
          <w:szCs w:val="28"/>
        </w:rPr>
        <w:t>综合能力</w:t>
      </w:r>
    </w:p>
    <w:tbl>
      <w:tblPr>
        <w:tblW w:w="7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5758"/>
        <w:gridCol w:w="1439"/>
      </w:tblGrid>
      <w:tr w:rsidR="003755C7" w:rsidTr="00C12A84">
        <w:trPr>
          <w:trHeight w:val="515"/>
          <w:jc w:val="center"/>
        </w:trPr>
        <w:tc>
          <w:tcPr>
            <w:tcW w:w="754" w:type="dxa"/>
            <w:vAlign w:val="center"/>
          </w:tcPr>
          <w:p w:rsidR="003755C7" w:rsidRDefault="003755C7" w:rsidP="00C12A84">
            <w:pPr>
              <w:adjustRightInd w:val="0"/>
              <w:snapToGrid w:val="0"/>
              <w:jc w:val="center"/>
              <w:rPr>
                <w:rStyle w:val="fontstyle01"/>
                <w:rFonts w:ascii="Times New Roman" w:eastAsia="宋体" w:hAnsi="Times New Roman" w:hint="default"/>
                <w:sz w:val="24"/>
                <w:szCs w:val="24"/>
              </w:rPr>
            </w:pPr>
            <w:r>
              <w:rPr>
                <w:rStyle w:val="fontstyle01"/>
                <w:rFonts w:ascii="Times New Roman" w:eastAsia="宋体" w:hAnsi="Times New Roman" w:hint="default"/>
                <w:sz w:val="24"/>
                <w:szCs w:val="24"/>
              </w:rPr>
              <w:t>序号</w:t>
            </w:r>
          </w:p>
        </w:tc>
        <w:tc>
          <w:tcPr>
            <w:tcW w:w="5758" w:type="dxa"/>
            <w:vAlign w:val="center"/>
          </w:tcPr>
          <w:p w:rsidR="003755C7" w:rsidRDefault="003755C7" w:rsidP="00C12A84">
            <w:pPr>
              <w:adjustRightInd w:val="0"/>
              <w:snapToGrid w:val="0"/>
              <w:jc w:val="center"/>
              <w:rPr>
                <w:rStyle w:val="fontstyle01"/>
                <w:rFonts w:ascii="Times New Roman" w:eastAsia="宋体" w:hAnsi="Times New Roman" w:hint="default"/>
                <w:sz w:val="24"/>
                <w:szCs w:val="24"/>
              </w:rPr>
            </w:pPr>
            <w:r>
              <w:rPr>
                <w:rStyle w:val="fontstyle01"/>
                <w:rFonts w:ascii="Times New Roman" w:eastAsia="宋体" w:hAnsi="Times New Roman" w:hint="default"/>
                <w:sz w:val="24"/>
                <w:szCs w:val="24"/>
              </w:rPr>
              <w:t>类别</w:t>
            </w:r>
          </w:p>
        </w:tc>
        <w:tc>
          <w:tcPr>
            <w:tcW w:w="1439" w:type="dxa"/>
            <w:vAlign w:val="center"/>
          </w:tcPr>
          <w:p w:rsidR="003755C7" w:rsidRDefault="003755C7" w:rsidP="00C12A84">
            <w:pPr>
              <w:adjustRightInd w:val="0"/>
              <w:snapToGrid w:val="0"/>
              <w:jc w:val="center"/>
              <w:rPr>
                <w:rStyle w:val="fontstyle01"/>
                <w:rFonts w:ascii="Times New Roman" w:eastAsia="宋体" w:hAnsi="Times New Roman" w:hint="default"/>
                <w:sz w:val="24"/>
                <w:szCs w:val="24"/>
              </w:rPr>
            </w:pPr>
            <w:r>
              <w:rPr>
                <w:rStyle w:val="fontstyle01"/>
                <w:rFonts w:ascii="Times New Roman" w:eastAsia="宋体" w:hAnsi="Times New Roman" w:hint="default"/>
                <w:sz w:val="24"/>
                <w:szCs w:val="24"/>
              </w:rPr>
              <w:t>加分</w:t>
            </w:r>
          </w:p>
        </w:tc>
      </w:tr>
      <w:tr w:rsidR="003755C7" w:rsidTr="00C12A84">
        <w:trPr>
          <w:trHeight w:val="627"/>
          <w:jc w:val="center"/>
        </w:trPr>
        <w:tc>
          <w:tcPr>
            <w:tcW w:w="754" w:type="dxa"/>
            <w:vAlign w:val="center"/>
          </w:tcPr>
          <w:p w:rsidR="003755C7" w:rsidRDefault="003755C7" w:rsidP="00C12A84">
            <w:pPr>
              <w:adjustRightInd w:val="0"/>
              <w:snapToGrid w:val="0"/>
              <w:jc w:val="center"/>
              <w:rPr>
                <w:rStyle w:val="fontstyle01"/>
                <w:rFonts w:ascii="Times New Roman" w:hAnsi="Times New Roman" w:hint="default"/>
                <w:sz w:val="28"/>
                <w:szCs w:val="28"/>
              </w:rPr>
            </w:pPr>
            <w:r>
              <w:rPr>
                <w:rStyle w:val="fontstyle01"/>
                <w:rFonts w:ascii="Times New Roman" w:hAnsi="Times New Roman" w:hint="default"/>
                <w:sz w:val="28"/>
                <w:szCs w:val="28"/>
              </w:rPr>
              <w:t>1</w:t>
            </w:r>
          </w:p>
        </w:tc>
        <w:tc>
          <w:tcPr>
            <w:tcW w:w="5758" w:type="dxa"/>
            <w:vAlign w:val="center"/>
          </w:tcPr>
          <w:p w:rsidR="003755C7" w:rsidRDefault="003755C7" w:rsidP="00C12A84">
            <w:pPr>
              <w:adjustRightInd w:val="0"/>
              <w:snapToGrid w:val="0"/>
              <w:jc w:val="left"/>
              <w:rPr>
                <w:rStyle w:val="fontstyle01"/>
                <w:rFonts w:ascii="Times New Roman" w:hAnsi="Times New Roman" w:hint="default"/>
                <w:sz w:val="28"/>
                <w:szCs w:val="28"/>
              </w:rPr>
            </w:pPr>
            <w:r>
              <w:rPr>
                <w:rStyle w:val="fontstyle01"/>
                <w:rFonts w:ascii="Times New Roman" w:hAnsi="Times New Roman" w:hint="default"/>
                <w:bCs/>
                <w:sz w:val="28"/>
                <w:szCs w:val="28"/>
              </w:rPr>
              <w:t>校级优秀党员、三好学生、十佳大学生、市级以上荣誉称号</w:t>
            </w:r>
          </w:p>
        </w:tc>
        <w:tc>
          <w:tcPr>
            <w:tcW w:w="1439" w:type="dxa"/>
            <w:vAlign w:val="center"/>
          </w:tcPr>
          <w:p w:rsidR="003755C7" w:rsidRDefault="003755C7" w:rsidP="00C12A84">
            <w:pPr>
              <w:adjustRightInd w:val="0"/>
              <w:snapToGrid w:val="0"/>
              <w:jc w:val="center"/>
              <w:rPr>
                <w:rStyle w:val="fontstyle01"/>
                <w:rFonts w:ascii="Times New Roman" w:hAnsi="Times New Roman" w:hint="default"/>
                <w:sz w:val="28"/>
                <w:szCs w:val="28"/>
              </w:rPr>
            </w:pPr>
            <w:r>
              <w:rPr>
                <w:rStyle w:val="fontstyle01"/>
                <w:rFonts w:ascii="Times New Roman" w:hAnsi="Times New Roman" w:hint="default"/>
                <w:sz w:val="28"/>
                <w:szCs w:val="28"/>
              </w:rPr>
              <w:t>5</w:t>
            </w:r>
          </w:p>
        </w:tc>
      </w:tr>
      <w:tr w:rsidR="003755C7" w:rsidTr="00C12A84">
        <w:trPr>
          <w:trHeight w:val="636"/>
          <w:jc w:val="center"/>
        </w:trPr>
        <w:tc>
          <w:tcPr>
            <w:tcW w:w="754" w:type="dxa"/>
            <w:vAlign w:val="center"/>
          </w:tcPr>
          <w:p w:rsidR="003755C7" w:rsidRDefault="003755C7" w:rsidP="00C12A84">
            <w:pPr>
              <w:adjustRightInd w:val="0"/>
              <w:snapToGrid w:val="0"/>
              <w:jc w:val="center"/>
              <w:rPr>
                <w:rStyle w:val="fontstyle01"/>
                <w:rFonts w:ascii="Times New Roman" w:hAnsi="Times New Roman" w:hint="default"/>
                <w:sz w:val="28"/>
                <w:szCs w:val="28"/>
              </w:rPr>
            </w:pPr>
            <w:r>
              <w:rPr>
                <w:rStyle w:val="fontstyle01"/>
                <w:rFonts w:ascii="Times New Roman" w:hAnsi="Times New Roman" w:hint="default"/>
                <w:sz w:val="28"/>
                <w:szCs w:val="28"/>
              </w:rPr>
              <w:t>2</w:t>
            </w:r>
          </w:p>
        </w:tc>
        <w:tc>
          <w:tcPr>
            <w:tcW w:w="5758" w:type="dxa"/>
            <w:vAlign w:val="center"/>
          </w:tcPr>
          <w:p w:rsidR="003755C7" w:rsidRDefault="003755C7" w:rsidP="00C12A84">
            <w:pPr>
              <w:adjustRightInd w:val="0"/>
              <w:snapToGrid w:val="0"/>
              <w:jc w:val="left"/>
              <w:rPr>
                <w:rStyle w:val="fontstyle01"/>
                <w:rFonts w:ascii="Times New Roman" w:hAnsi="Times New Roman" w:hint="default"/>
                <w:sz w:val="28"/>
                <w:szCs w:val="28"/>
              </w:rPr>
            </w:pPr>
            <w:r>
              <w:rPr>
                <w:rStyle w:val="fontstyle01"/>
                <w:rFonts w:ascii="Times New Roman" w:hAnsi="Times New Roman" w:hint="default"/>
                <w:bCs/>
                <w:sz w:val="28"/>
                <w:szCs w:val="28"/>
              </w:rPr>
              <w:t>校级优秀学生干部、校级优秀团干部</w:t>
            </w:r>
          </w:p>
        </w:tc>
        <w:tc>
          <w:tcPr>
            <w:tcW w:w="1439" w:type="dxa"/>
            <w:vAlign w:val="center"/>
          </w:tcPr>
          <w:p w:rsidR="003755C7" w:rsidRDefault="003755C7" w:rsidP="00C12A84">
            <w:pPr>
              <w:adjustRightInd w:val="0"/>
              <w:snapToGrid w:val="0"/>
              <w:jc w:val="center"/>
              <w:rPr>
                <w:rStyle w:val="fontstyle01"/>
                <w:rFonts w:ascii="Times New Roman" w:hAnsi="Times New Roman" w:hint="default"/>
                <w:sz w:val="28"/>
                <w:szCs w:val="28"/>
              </w:rPr>
            </w:pPr>
            <w:r>
              <w:rPr>
                <w:rStyle w:val="fontstyle01"/>
                <w:rFonts w:ascii="Times New Roman" w:hAnsi="Times New Roman" w:hint="default"/>
                <w:sz w:val="28"/>
                <w:szCs w:val="28"/>
              </w:rPr>
              <w:t>4</w:t>
            </w:r>
          </w:p>
        </w:tc>
      </w:tr>
      <w:tr w:rsidR="003755C7" w:rsidTr="00C12A84">
        <w:trPr>
          <w:trHeight w:val="633"/>
          <w:jc w:val="center"/>
        </w:trPr>
        <w:tc>
          <w:tcPr>
            <w:tcW w:w="754" w:type="dxa"/>
            <w:vAlign w:val="center"/>
          </w:tcPr>
          <w:p w:rsidR="003755C7" w:rsidRDefault="003755C7" w:rsidP="00C12A84">
            <w:pPr>
              <w:adjustRightInd w:val="0"/>
              <w:snapToGrid w:val="0"/>
              <w:jc w:val="center"/>
              <w:rPr>
                <w:rStyle w:val="fontstyle01"/>
                <w:rFonts w:ascii="Times New Roman" w:hAnsi="Times New Roman" w:hint="default"/>
                <w:sz w:val="28"/>
                <w:szCs w:val="28"/>
              </w:rPr>
            </w:pPr>
            <w:r>
              <w:rPr>
                <w:rStyle w:val="fontstyle01"/>
                <w:rFonts w:ascii="Times New Roman" w:hAnsi="Times New Roman" w:hint="default"/>
                <w:sz w:val="28"/>
                <w:szCs w:val="28"/>
              </w:rPr>
              <w:t>3</w:t>
            </w:r>
          </w:p>
        </w:tc>
        <w:tc>
          <w:tcPr>
            <w:tcW w:w="5758" w:type="dxa"/>
            <w:vAlign w:val="center"/>
          </w:tcPr>
          <w:p w:rsidR="003755C7" w:rsidRDefault="003755C7" w:rsidP="00C12A84">
            <w:pPr>
              <w:adjustRightInd w:val="0"/>
              <w:snapToGrid w:val="0"/>
              <w:jc w:val="left"/>
              <w:rPr>
                <w:rStyle w:val="fontstyle01"/>
                <w:rFonts w:ascii="Times New Roman" w:hAnsi="Times New Roman" w:hint="default"/>
                <w:sz w:val="28"/>
                <w:szCs w:val="28"/>
              </w:rPr>
            </w:pPr>
            <w:r>
              <w:rPr>
                <w:rStyle w:val="fontstyle01"/>
                <w:rFonts w:ascii="Times New Roman" w:hAnsi="Times New Roman" w:hint="default"/>
                <w:bCs/>
                <w:sz w:val="28"/>
                <w:szCs w:val="28"/>
              </w:rPr>
              <w:t>校级优秀团员</w:t>
            </w:r>
          </w:p>
        </w:tc>
        <w:tc>
          <w:tcPr>
            <w:tcW w:w="1439" w:type="dxa"/>
            <w:vAlign w:val="center"/>
          </w:tcPr>
          <w:p w:rsidR="003755C7" w:rsidRDefault="003755C7" w:rsidP="00C12A84">
            <w:pPr>
              <w:adjustRightInd w:val="0"/>
              <w:snapToGrid w:val="0"/>
              <w:jc w:val="center"/>
              <w:rPr>
                <w:rStyle w:val="fontstyle01"/>
                <w:rFonts w:ascii="Times New Roman" w:hAnsi="Times New Roman" w:hint="default"/>
                <w:sz w:val="28"/>
                <w:szCs w:val="28"/>
              </w:rPr>
            </w:pPr>
            <w:r>
              <w:rPr>
                <w:rStyle w:val="fontstyle01"/>
                <w:rFonts w:ascii="Times New Roman" w:hAnsi="Times New Roman" w:hint="default"/>
                <w:sz w:val="28"/>
                <w:szCs w:val="28"/>
              </w:rPr>
              <w:t>3</w:t>
            </w:r>
          </w:p>
        </w:tc>
      </w:tr>
    </w:tbl>
    <w:p w:rsidR="003755C7" w:rsidRDefault="003755C7" w:rsidP="003755C7">
      <w:pPr>
        <w:autoSpaceDE w:val="0"/>
        <w:autoSpaceDN w:val="0"/>
        <w:adjustRightInd w:val="0"/>
        <w:snapToGrid w:val="0"/>
        <w:spacing w:line="360" w:lineRule="auto"/>
        <w:ind w:firstLineChars="196" w:firstLine="551"/>
        <w:jc w:val="left"/>
        <w:rPr>
          <w:rStyle w:val="fontstyle01"/>
          <w:rFonts w:ascii="Times New Roman" w:eastAsia="宋体" w:hAnsi="Times New Roman" w:hint="default"/>
          <w:b/>
          <w:sz w:val="28"/>
          <w:szCs w:val="28"/>
        </w:rPr>
      </w:pPr>
      <w:r>
        <w:rPr>
          <w:rStyle w:val="fontstyle01"/>
          <w:rFonts w:ascii="Times New Roman" w:eastAsia="宋体" w:hAnsi="Times New Roman" w:hint="default"/>
          <w:b/>
          <w:sz w:val="28"/>
          <w:szCs w:val="28"/>
        </w:rPr>
        <w:t>注：</w:t>
      </w:r>
    </w:p>
    <w:p w:rsidR="003755C7" w:rsidRDefault="003755C7" w:rsidP="003755C7">
      <w:pPr>
        <w:autoSpaceDE w:val="0"/>
        <w:autoSpaceDN w:val="0"/>
        <w:adjustRightInd w:val="0"/>
        <w:snapToGrid w:val="0"/>
        <w:spacing w:line="360" w:lineRule="auto"/>
        <w:ind w:firstLineChars="200" w:firstLine="560"/>
        <w:jc w:val="left"/>
        <w:rPr>
          <w:rStyle w:val="fontstyle01"/>
          <w:rFonts w:ascii="Times New Roman" w:hAnsi="Times New Roman" w:hint="default"/>
          <w:bCs/>
          <w:sz w:val="28"/>
          <w:szCs w:val="28"/>
        </w:rPr>
      </w:pPr>
      <w:r>
        <w:rPr>
          <w:rStyle w:val="fontstyle01"/>
          <w:rFonts w:ascii="Times New Roman" w:hAnsi="Times New Roman" w:hint="default"/>
          <w:bCs/>
          <w:sz w:val="28"/>
          <w:szCs w:val="28"/>
        </w:rPr>
        <w:lastRenderedPageBreak/>
        <w:t>1</w:t>
      </w:r>
      <w:r>
        <w:rPr>
          <w:rStyle w:val="fontstyle01"/>
          <w:rFonts w:ascii="Times New Roman" w:hAnsi="Times New Roman" w:hint="default"/>
          <w:bCs/>
          <w:sz w:val="28"/>
          <w:szCs w:val="28"/>
        </w:rPr>
        <w:t>．以上所有的科研成果必须以杭州师范大学为第一单位。</w:t>
      </w:r>
    </w:p>
    <w:p w:rsidR="003755C7" w:rsidRDefault="003755C7" w:rsidP="003755C7">
      <w:pPr>
        <w:autoSpaceDE w:val="0"/>
        <w:autoSpaceDN w:val="0"/>
        <w:adjustRightInd w:val="0"/>
        <w:snapToGrid w:val="0"/>
        <w:spacing w:line="360" w:lineRule="auto"/>
        <w:ind w:firstLineChars="200" w:firstLine="560"/>
        <w:jc w:val="left"/>
        <w:rPr>
          <w:rStyle w:val="fontstyle01"/>
          <w:rFonts w:ascii="Times New Roman" w:hAnsi="Times New Roman" w:hint="default"/>
          <w:bCs/>
          <w:sz w:val="28"/>
          <w:szCs w:val="28"/>
        </w:rPr>
      </w:pPr>
      <w:r>
        <w:rPr>
          <w:rStyle w:val="fontstyle01"/>
          <w:rFonts w:ascii="Times New Roman" w:hAnsi="Times New Roman" w:hint="default"/>
          <w:bCs/>
          <w:sz w:val="28"/>
          <w:szCs w:val="28"/>
        </w:rPr>
        <w:t>2</w:t>
      </w:r>
      <w:r>
        <w:rPr>
          <w:rStyle w:val="fontstyle01"/>
          <w:rFonts w:ascii="Times New Roman" w:hAnsi="Times New Roman" w:hint="default"/>
          <w:bCs/>
          <w:sz w:val="28"/>
          <w:szCs w:val="28"/>
        </w:rPr>
        <w:t>．同一竞赛项目和科研项目就高计算一次，同一学年的同一项荣誉以最高级加分，不重复加分。</w:t>
      </w:r>
    </w:p>
    <w:p w:rsidR="003755C7" w:rsidRDefault="003755C7" w:rsidP="003755C7">
      <w:pPr>
        <w:autoSpaceDE w:val="0"/>
        <w:autoSpaceDN w:val="0"/>
        <w:adjustRightInd w:val="0"/>
        <w:snapToGrid w:val="0"/>
        <w:spacing w:line="360" w:lineRule="auto"/>
        <w:jc w:val="left"/>
        <w:rPr>
          <w:rStyle w:val="fontstyle01"/>
          <w:b/>
        </w:rPr>
      </w:pPr>
      <w:r>
        <w:rPr>
          <w:rStyle w:val="fontstyle01"/>
          <w:rFonts w:ascii="Times New Roman" w:hAnsi="Times New Roman"/>
          <w:bCs/>
          <w:sz w:val="28"/>
          <w:szCs w:val="28"/>
        </w:rPr>
        <w:t xml:space="preserve">  </w:t>
      </w:r>
      <w:r>
        <w:rPr>
          <w:rStyle w:val="fontstyle01"/>
          <w:b/>
        </w:rPr>
        <w:t xml:space="preserve"> 五、其他说明</w:t>
      </w:r>
    </w:p>
    <w:p w:rsidR="003755C7" w:rsidRDefault="003755C7" w:rsidP="003755C7">
      <w:pPr>
        <w:pStyle w:val="a5"/>
        <w:spacing w:after="0" w:line="360" w:lineRule="auto"/>
        <w:jc w:val="left"/>
        <w:rPr>
          <w:rStyle w:val="fontstyle01"/>
          <w:rFonts w:hint="default"/>
          <w:bCs/>
          <w:sz w:val="28"/>
          <w:szCs w:val="28"/>
        </w:rPr>
      </w:pPr>
      <w:r>
        <w:rPr>
          <w:rStyle w:val="fontstyle01"/>
          <w:b/>
        </w:rPr>
        <w:t xml:space="preserve">   </w:t>
      </w:r>
      <w:r>
        <w:rPr>
          <w:rStyle w:val="fontstyle01"/>
          <w:bCs/>
          <w:sz w:val="28"/>
          <w:szCs w:val="28"/>
        </w:rPr>
        <w:t>1.</w:t>
      </w:r>
      <w:r>
        <w:rPr>
          <w:rStyle w:val="fontstyle01"/>
          <w:rFonts w:hint="default"/>
          <w:bCs/>
          <w:sz w:val="28"/>
          <w:szCs w:val="28"/>
        </w:rPr>
        <w:t>获得“推免生”资格的学生，不得擅自放弃攻读研究生资格。</w:t>
      </w:r>
    </w:p>
    <w:p w:rsidR="003755C7" w:rsidRDefault="003755C7" w:rsidP="003755C7">
      <w:pPr>
        <w:pStyle w:val="a5"/>
        <w:spacing w:after="0" w:line="360" w:lineRule="auto"/>
        <w:ind w:firstLine="560"/>
        <w:jc w:val="left"/>
        <w:rPr>
          <w:rStyle w:val="fontstyle01"/>
          <w:rFonts w:hint="default"/>
          <w:bCs/>
          <w:sz w:val="28"/>
          <w:szCs w:val="28"/>
        </w:rPr>
      </w:pPr>
      <w:r>
        <w:rPr>
          <w:rStyle w:val="fontstyle01"/>
          <w:bCs/>
          <w:sz w:val="28"/>
          <w:szCs w:val="28"/>
        </w:rPr>
        <w:t>2.</w:t>
      </w:r>
      <w:r>
        <w:rPr>
          <w:rStyle w:val="fontstyle01"/>
          <w:rFonts w:hint="default"/>
          <w:bCs/>
          <w:sz w:val="28"/>
          <w:szCs w:val="28"/>
        </w:rPr>
        <w:t>在规定截止时间内，获得“推免生”资格的学生仍未落实接收单位的，“推免生”资格即失效。</w:t>
      </w:r>
    </w:p>
    <w:p w:rsidR="003755C7" w:rsidRDefault="003755C7" w:rsidP="003755C7">
      <w:pPr>
        <w:pStyle w:val="a5"/>
        <w:tabs>
          <w:tab w:val="left" w:pos="2039"/>
        </w:tabs>
        <w:spacing w:after="0" w:line="360" w:lineRule="auto"/>
        <w:ind w:right="108" w:firstLineChars="200" w:firstLine="560"/>
        <w:jc w:val="left"/>
        <w:rPr>
          <w:rStyle w:val="fontstyle01"/>
          <w:rFonts w:hint="default"/>
          <w:bCs/>
          <w:sz w:val="28"/>
          <w:szCs w:val="28"/>
        </w:rPr>
      </w:pPr>
      <w:r>
        <w:rPr>
          <w:rStyle w:val="fontstyle01"/>
          <w:bCs/>
          <w:sz w:val="28"/>
          <w:szCs w:val="28"/>
        </w:rPr>
        <w:t>3.</w:t>
      </w:r>
      <w:r>
        <w:rPr>
          <w:rStyle w:val="fontstyle01"/>
          <w:rFonts w:hint="default"/>
          <w:bCs/>
          <w:sz w:val="28"/>
          <w:szCs w:val="28"/>
        </w:rPr>
        <w:t xml:space="preserve">“推免生”出现下列情况之一的，取消推荐资格： </w:t>
      </w:r>
    </w:p>
    <w:p w:rsidR="003755C7" w:rsidRDefault="003755C7" w:rsidP="003755C7">
      <w:pPr>
        <w:pStyle w:val="a5"/>
        <w:tabs>
          <w:tab w:val="left" w:pos="2039"/>
        </w:tabs>
        <w:spacing w:after="0" w:line="360" w:lineRule="auto"/>
        <w:ind w:right="108" w:firstLineChars="200" w:firstLine="560"/>
        <w:jc w:val="left"/>
        <w:rPr>
          <w:rStyle w:val="fontstyle01"/>
          <w:bCs/>
          <w:sz w:val="28"/>
          <w:szCs w:val="28"/>
        </w:rPr>
      </w:pPr>
      <w:r>
        <w:rPr>
          <w:rStyle w:val="fontstyle01"/>
          <w:bCs/>
          <w:sz w:val="28"/>
          <w:szCs w:val="28"/>
        </w:rPr>
        <w:t>（1）</w:t>
      </w:r>
      <w:r>
        <w:rPr>
          <w:rStyle w:val="fontstyle01"/>
          <w:rFonts w:hint="default"/>
          <w:bCs/>
          <w:sz w:val="28"/>
          <w:szCs w:val="28"/>
        </w:rPr>
        <w:t>在申请“推免生”过程中发现有弄虚作假行为的。</w:t>
      </w:r>
      <w:r>
        <w:rPr>
          <w:rStyle w:val="fontstyle01"/>
          <w:bCs/>
          <w:sz w:val="28"/>
          <w:szCs w:val="28"/>
        </w:rPr>
        <w:t xml:space="preserve"> </w:t>
      </w:r>
    </w:p>
    <w:p w:rsidR="003755C7" w:rsidRDefault="003755C7" w:rsidP="003755C7">
      <w:pPr>
        <w:pStyle w:val="a5"/>
        <w:tabs>
          <w:tab w:val="left" w:pos="2039"/>
        </w:tabs>
        <w:spacing w:after="0" w:line="360" w:lineRule="auto"/>
        <w:ind w:right="108" w:firstLineChars="200" w:firstLine="560"/>
        <w:jc w:val="left"/>
        <w:rPr>
          <w:rStyle w:val="fontstyle01"/>
          <w:rFonts w:hint="default"/>
          <w:bCs/>
          <w:sz w:val="28"/>
          <w:szCs w:val="28"/>
        </w:rPr>
      </w:pPr>
      <w:r>
        <w:rPr>
          <w:rStyle w:val="fontstyle01"/>
          <w:bCs/>
          <w:sz w:val="28"/>
          <w:szCs w:val="28"/>
        </w:rPr>
        <w:t>（2）</w:t>
      </w:r>
      <w:r>
        <w:rPr>
          <w:rStyle w:val="fontstyle01"/>
          <w:rFonts w:hint="default"/>
          <w:bCs/>
          <w:sz w:val="28"/>
          <w:szCs w:val="28"/>
        </w:rPr>
        <w:t>在毕业前违反校纪校规，受到学校纪律处分的。</w:t>
      </w:r>
    </w:p>
    <w:p w:rsidR="003755C7" w:rsidRDefault="003755C7" w:rsidP="003755C7">
      <w:pPr>
        <w:pStyle w:val="a5"/>
        <w:tabs>
          <w:tab w:val="left" w:pos="2039"/>
        </w:tabs>
        <w:spacing w:after="0" w:line="360" w:lineRule="auto"/>
        <w:ind w:right="108" w:firstLineChars="200" w:firstLine="560"/>
        <w:jc w:val="left"/>
        <w:rPr>
          <w:rStyle w:val="fontstyle01"/>
          <w:rFonts w:hint="default"/>
          <w:bCs/>
          <w:sz w:val="28"/>
          <w:szCs w:val="28"/>
        </w:rPr>
      </w:pPr>
      <w:r>
        <w:rPr>
          <w:rStyle w:val="fontstyle01"/>
          <w:bCs/>
          <w:sz w:val="28"/>
          <w:szCs w:val="28"/>
        </w:rPr>
        <w:t>（3）</w:t>
      </w:r>
      <w:r>
        <w:rPr>
          <w:rStyle w:val="fontstyle01"/>
          <w:rFonts w:hint="default"/>
          <w:bCs/>
          <w:sz w:val="28"/>
          <w:szCs w:val="28"/>
        </w:rPr>
        <w:t>毕业时未能获得本科毕业证书或学士学位的。</w:t>
      </w:r>
    </w:p>
    <w:p w:rsidR="003755C7" w:rsidRDefault="003755C7" w:rsidP="003755C7">
      <w:pPr>
        <w:pStyle w:val="a5"/>
        <w:tabs>
          <w:tab w:val="left" w:pos="2039"/>
        </w:tabs>
        <w:spacing w:after="0" w:line="360" w:lineRule="auto"/>
        <w:ind w:right="108" w:firstLineChars="200" w:firstLine="643"/>
        <w:jc w:val="left"/>
        <w:rPr>
          <w:rStyle w:val="fontstyle01"/>
          <w:rFonts w:hint="default"/>
          <w:b/>
        </w:rPr>
      </w:pPr>
      <w:r>
        <w:rPr>
          <w:rStyle w:val="fontstyle01"/>
          <w:b/>
        </w:rPr>
        <w:t>六、附则</w:t>
      </w:r>
    </w:p>
    <w:p w:rsidR="003755C7" w:rsidRDefault="003755C7" w:rsidP="003755C7">
      <w:pPr>
        <w:autoSpaceDE w:val="0"/>
        <w:autoSpaceDN w:val="0"/>
        <w:adjustRightInd w:val="0"/>
        <w:snapToGrid w:val="0"/>
        <w:spacing w:line="360" w:lineRule="auto"/>
        <w:ind w:firstLineChars="200" w:firstLine="560"/>
        <w:rPr>
          <w:rStyle w:val="fontstyle01"/>
          <w:rFonts w:ascii="Times New Roman" w:hAnsi="Times New Roman" w:hint="default"/>
          <w:bCs/>
          <w:sz w:val="28"/>
          <w:szCs w:val="28"/>
        </w:rPr>
      </w:pPr>
      <w:r>
        <w:rPr>
          <w:rStyle w:val="fontstyle01"/>
          <w:rFonts w:ascii="Times New Roman" w:hAnsi="Times New Roman" w:hint="default"/>
          <w:bCs/>
          <w:sz w:val="28"/>
          <w:szCs w:val="28"/>
        </w:rPr>
        <w:t>本办法自发布之日起施行，原《杭州师范大学推荐优秀应届本科毕业生免试攻读研究生工作实施办法（试行）》（杭师大教〔</w:t>
      </w:r>
      <w:r>
        <w:rPr>
          <w:rStyle w:val="fontstyle01"/>
          <w:rFonts w:ascii="Times New Roman" w:hAnsi="Times New Roman" w:hint="default"/>
          <w:bCs/>
          <w:sz w:val="28"/>
          <w:szCs w:val="28"/>
        </w:rPr>
        <w:t>2017</w:t>
      </w:r>
      <w:r>
        <w:rPr>
          <w:rStyle w:val="fontstyle01"/>
          <w:rFonts w:ascii="Times New Roman" w:hAnsi="Times New Roman" w:hint="default"/>
          <w:bCs/>
          <w:sz w:val="28"/>
          <w:szCs w:val="28"/>
        </w:rPr>
        <w:t>〕</w:t>
      </w:r>
      <w:r>
        <w:rPr>
          <w:rStyle w:val="fontstyle01"/>
          <w:rFonts w:ascii="Times New Roman" w:hAnsi="Times New Roman" w:hint="default"/>
          <w:bCs/>
          <w:sz w:val="28"/>
          <w:szCs w:val="28"/>
        </w:rPr>
        <w:t xml:space="preserve">28 </w:t>
      </w:r>
      <w:r>
        <w:rPr>
          <w:rStyle w:val="fontstyle01"/>
          <w:rFonts w:ascii="Times New Roman" w:hAnsi="Times New Roman" w:hint="default"/>
          <w:bCs/>
          <w:sz w:val="28"/>
          <w:szCs w:val="28"/>
        </w:rPr>
        <w:t>号）</w:t>
      </w:r>
      <w:r>
        <w:rPr>
          <w:rStyle w:val="fontstyle01"/>
          <w:rFonts w:ascii="Times New Roman" w:hAnsi="Times New Roman"/>
          <w:bCs/>
          <w:sz w:val="28"/>
          <w:szCs w:val="28"/>
        </w:rPr>
        <w:t>、《</w:t>
      </w:r>
      <w:r>
        <w:rPr>
          <w:rStyle w:val="fontstyle01"/>
          <w:rFonts w:ascii="Times New Roman" w:hAnsi="Times New Roman" w:hint="default"/>
          <w:bCs/>
          <w:sz w:val="28"/>
          <w:szCs w:val="28"/>
        </w:rPr>
        <w:t>生命与环境科学学院优秀本科生推免攻读研究生办法细则</w:t>
      </w:r>
      <w:r>
        <w:rPr>
          <w:rStyle w:val="fontstyle01"/>
          <w:rFonts w:ascii="Times New Roman" w:hAnsi="Times New Roman"/>
          <w:bCs/>
          <w:sz w:val="28"/>
          <w:szCs w:val="28"/>
        </w:rPr>
        <w:t>（试行）》</w:t>
      </w:r>
      <w:r>
        <w:rPr>
          <w:rStyle w:val="fontstyle01"/>
          <w:rFonts w:ascii="Times New Roman" w:hAnsi="Times New Roman" w:hint="default"/>
          <w:bCs/>
          <w:sz w:val="28"/>
          <w:szCs w:val="28"/>
        </w:rPr>
        <w:t>同时废止。</w:t>
      </w:r>
    </w:p>
    <w:p w:rsidR="003755C7" w:rsidRDefault="003755C7" w:rsidP="003755C7">
      <w:pPr>
        <w:pStyle w:val="a5"/>
        <w:tabs>
          <w:tab w:val="left" w:pos="2039"/>
        </w:tabs>
        <w:spacing w:after="0" w:line="360" w:lineRule="auto"/>
        <w:ind w:firstLineChars="200" w:firstLine="560"/>
        <w:rPr>
          <w:rStyle w:val="fontstyle01"/>
          <w:bCs/>
          <w:sz w:val="28"/>
          <w:szCs w:val="28"/>
        </w:rPr>
      </w:pPr>
      <w:r>
        <w:rPr>
          <w:rStyle w:val="fontstyle01"/>
          <w:rFonts w:hint="default"/>
          <w:bCs/>
          <w:sz w:val="28"/>
          <w:szCs w:val="28"/>
        </w:rPr>
        <w:t>本办法由</w:t>
      </w:r>
      <w:r>
        <w:rPr>
          <w:rStyle w:val="fontstyle01"/>
          <w:bCs/>
          <w:sz w:val="28"/>
          <w:szCs w:val="28"/>
        </w:rPr>
        <w:t>学院</w:t>
      </w:r>
      <w:proofErr w:type="gramStart"/>
      <w:r>
        <w:rPr>
          <w:rStyle w:val="fontstyle01"/>
          <w:bCs/>
          <w:sz w:val="28"/>
          <w:szCs w:val="28"/>
        </w:rPr>
        <w:t>学工办</w:t>
      </w:r>
      <w:proofErr w:type="gramEnd"/>
      <w:r>
        <w:rPr>
          <w:rStyle w:val="fontstyle01"/>
          <w:rFonts w:hint="default"/>
          <w:bCs/>
          <w:sz w:val="28"/>
          <w:szCs w:val="28"/>
        </w:rPr>
        <w:t>负责解释，未尽事宜，由</w:t>
      </w:r>
      <w:proofErr w:type="gramStart"/>
      <w:r>
        <w:rPr>
          <w:rStyle w:val="fontstyle01"/>
          <w:bCs/>
          <w:sz w:val="28"/>
          <w:szCs w:val="28"/>
        </w:rPr>
        <w:t>学院</w:t>
      </w:r>
      <w:r>
        <w:rPr>
          <w:rStyle w:val="fontstyle01"/>
          <w:rFonts w:hint="default"/>
          <w:bCs/>
          <w:sz w:val="28"/>
          <w:szCs w:val="28"/>
        </w:rPr>
        <w:t>推免</w:t>
      </w:r>
      <w:r>
        <w:rPr>
          <w:rStyle w:val="fontstyle01"/>
          <w:bCs/>
          <w:sz w:val="28"/>
          <w:szCs w:val="28"/>
        </w:rPr>
        <w:t>遴选</w:t>
      </w:r>
      <w:proofErr w:type="gramEnd"/>
      <w:r>
        <w:rPr>
          <w:rStyle w:val="fontstyle01"/>
          <w:rFonts w:hint="default"/>
          <w:bCs/>
          <w:sz w:val="28"/>
          <w:szCs w:val="28"/>
        </w:rPr>
        <w:t>工作小组研究决定</w:t>
      </w:r>
      <w:r>
        <w:rPr>
          <w:rStyle w:val="fontstyle01"/>
          <w:bCs/>
          <w:sz w:val="28"/>
          <w:szCs w:val="28"/>
        </w:rPr>
        <w:t>。</w:t>
      </w:r>
    </w:p>
    <w:p w:rsidR="003755C7" w:rsidRDefault="003755C7" w:rsidP="003755C7">
      <w:pPr>
        <w:pStyle w:val="a5"/>
        <w:tabs>
          <w:tab w:val="left" w:pos="2039"/>
        </w:tabs>
        <w:spacing w:after="0" w:line="360" w:lineRule="auto"/>
        <w:ind w:firstLineChars="200" w:firstLine="560"/>
        <w:jc w:val="right"/>
        <w:rPr>
          <w:rStyle w:val="fontstyle01"/>
          <w:bCs/>
          <w:sz w:val="28"/>
          <w:szCs w:val="28"/>
        </w:rPr>
      </w:pPr>
      <w:r>
        <w:rPr>
          <w:rStyle w:val="fontstyle01"/>
          <w:bCs/>
          <w:sz w:val="28"/>
          <w:szCs w:val="28"/>
        </w:rPr>
        <w:t xml:space="preserve">                        杭州师范大学生命与环境科学学院</w:t>
      </w:r>
    </w:p>
    <w:p w:rsidR="003755C7" w:rsidRDefault="003755C7" w:rsidP="003755C7">
      <w:pPr>
        <w:pStyle w:val="a5"/>
        <w:tabs>
          <w:tab w:val="left" w:pos="2039"/>
        </w:tabs>
        <w:wordWrap w:val="0"/>
        <w:spacing w:after="0" w:line="360" w:lineRule="auto"/>
        <w:ind w:firstLineChars="200" w:firstLine="560"/>
        <w:jc w:val="right"/>
        <w:rPr>
          <w:rFonts w:hint="eastAsia"/>
          <w:sz w:val="28"/>
          <w:szCs w:val="28"/>
        </w:rPr>
      </w:pPr>
      <w:r>
        <w:rPr>
          <w:rStyle w:val="fontstyle01"/>
          <w:bCs/>
          <w:sz w:val="28"/>
          <w:szCs w:val="28"/>
        </w:rPr>
        <w:t>2020年11月24日</w:t>
      </w:r>
    </w:p>
    <w:p w:rsidR="00E979E6" w:rsidRDefault="00E979E6"/>
    <w:sectPr w:rsidR="00E979E6">
      <w:pgSz w:w="11906" w:h="16838"/>
      <w:pgMar w:top="1440" w:right="1134" w:bottom="110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183" w:rsidRDefault="005B6183" w:rsidP="003755C7">
      <w:r>
        <w:separator/>
      </w:r>
    </w:p>
  </w:endnote>
  <w:endnote w:type="continuationSeparator" w:id="0">
    <w:p w:rsidR="005B6183" w:rsidRDefault="005B6183" w:rsidP="0037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183" w:rsidRDefault="005B6183" w:rsidP="003755C7">
      <w:r>
        <w:separator/>
      </w:r>
    </w:p>
  </w:footnote>
  <w:footnote w:type="continuationSeparator" w:id="0">
    <w:p w:rsidR="005B6183" w:rsidRDefault="005B6183" w:rsidP="00375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296AF2"/>
    <w:multiLevelType w:val="singleLevel"/>
    <w:tmpl w:val="96296AF2"/>
    <w:lvl w:ilvl="0">
      <w:start w:val="2"/>
      <w:numFmt w:val="chineseCounting"/>
      <w:suff w:val="nothing"/>
      <w:lvlText w:val="%1、"/>
      <w:lvlJc w:val="left"/>
      <w:rPr>
        <w:rFonts w:hint="eastAsia"/>
      </w:rPr>
    </w:lvl>
  </w:abstractNum>
  <w:abstractNum w:abstractNumId="1" w15:restartNumberingAfterBreak="0">
    <w:nsid w:val="EC513CF0"/>
    <w:multiLevelType w:val="singleLevel"/>
    <w:tmpl w:val="EC513CF0"/>
    <w:lvl w:ilvl="0">
      <w:start w:val="1"/>
      <w:numFmt w:val="decimal"/>
      <w:lvlText w:val="%1."/>
      <w:lvlJc w:val="left"/>
      <w:pPr>
        <w:tabs>
          <w:tab w:val="num"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90"/>
    <w:rsid w:val="003755C7"/>
    <w:rsid w:val="005B6183"/>
    <w:rsid w:val="00685D90"/>
    <w:rsid w:val="00E9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E253F4-8859-486D-988F-48651225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5C7"/>
    <w:pPr>
      <w:widowControl w:val="0"/>
      <w:jc w:val="both"/>
    </w:pPr>
    <w:rPr>
      <w:rFonts w:ascii="Calibri" w:hAnsi="Calibri" w:cs="Calibri"/>
      <w:szCs w:val="21"/>
    </w:rPr>
  </w:style>
  <w:style w:type="paragraph" w:styleId="1">
    <w:name w:val="heading 1"/>
    <w:basedOn w:val="a"/>
    <w:next w:val="a"/>
    <w:link w:val="1Char"/>
    <w:qFormat/>
    <w:rsid w:val="003755C7"/>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55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55C7"/>
    <w:rPr>
      <w:sz w:val="18"/>
      <w:szCs w:val="18"/>
    </w:rPr>
  </w:style>
  <w:style w:type="paragraph" w:styleId="a4">
    <w:name w:val="footer"/>
    <w:basedOn w:val="a"/>
    <w:link w:val="Char0"/>
    <w:uiPriority w:val="99"/>
    <w:unhideWhenUsed/>
    <w:rsid w:val="003755C7"/>
    <w:pPr>
      <w:tabs>
        <w:tab w:val="center" w:pos="4153"/>
        <w:tab w:val="right" w:pos="8306"/>
      </w:tabs>
      <w:snapToGrid w:val="0"/>
      <w:jc w:val="left"/>
    </w:pPr>
    <w:rPr>
      <w:sz w:val="18"/>
      <w:szCs w:val="18"/>
    </w:rPr>
  </w:style>
  <w:style w:type="character" w:customStyle="1" w:styleId="Char0">
    <w:name w:val="页脚 Char"/>
    <w:basedOn w:val="a0"/>
    <w:link w:val="a4"/>
    <w:uiPriority w:val="99"/>
    <w:rsid w:val="003755C7"/>
    <w:rPr>
      <w:sz w:val="18"/>
      <w:szCs w:val="18"/>
    </w:rPr>
  </w:style>
  <w:style w:type="character" w:customStyle="1" w:styleId="1Char">
    <w:name w:val="标题 1 Char"/>
    <w:basedOn w:val="a0"/>
    <w:link w:val="1"/>
    <w:rsid w:val="003755C7"/>
    <w:rPr>
      <w:rFonts w:ascii="Times New Roman" w:hAnsi="Times New Roman" w:cs="Times New Roman"/>
      <w:b/>
      <w:bCs/>
      <w:kern w:val="44"/>
      <w:sz w:val="44"/>
      <w:szCs w:val="44"/>
    </w:rPr>
  </w:style>
  <w:style w:type="character" w:customStyle="1" w:styleId="fontstyle01">
    <w:name w:val="fontstyle01"/>
    <w:basedOn w:val="a0"/>
    <w:rsid w:val="003755C7"/>
    <w:rPr>
      <w:rFonts w:ascii="仿宋" w:eastAsia="仿宋" w:hAnsi="仿宋" w:cs="Times New Roman" w:hint="eastAsia"/>
      <w:color w:val="000000"/>
      <w:sz w:val="32"/>
      <w:szCs w:val="32"/>
    </w:rPr>
  </w:style>
  <w:style w:type="paragraph" w:styleId="a5">
    <w:name w:val="Body Text"/>
    <w:basedOn w:val="a"/>
    <w:link w:val="Char1"/>
    <w:rsid w:val="003755C7"/>
    <w:pPr>
      <w:spacing w:after="120"/>
    </w:pPr>
    <w:rPr>
      <w:rFonts w:ascii="Times New Roman" w:eastAsia="宋体" w:hAnsi="Times New Roman" w:cs="Times New Roman"/>
    </w:rPr>
  </w:style>
  <w:style w:type="character" w:customStyle="1" w:styleId="Char1">
    <w:name w:val="正文文本 Char"/>
    <w:basedOn w:val="a0"/>
    <w:link w:val="a5"/>
    <w:rsid w:val="003755C7"/>
    <w:rPr>
      <w:rFonts w:ascii="Times New Roman" w:eastAsia="宋体" w:hAnsi="Times New Roman" w:cs="Times New Roman"/>
      <w:szCs w:val="21"/>
    </w:rPr>
  </w:style>
  <w:style w:type="paragraph" w:customStyle="1" w:styleId="2">
    <w:name w:val="列出段落2"/>
    <w:basedOn w:val="a"/>
    <w:rsid w:val="003755C7"/>
    <w:pPr>
      <w:ind w:firstLineChars="200" w:firstLine="420"/>
    </w:pPr>
    <w:rPr>
      <w:rFonts w:ascii="Times New Roman" w:eastAsia="宋体" w:hAnsi="Times New Roman" w:cs="Times New Roman"/>
      <w:szCs w:val="22"/>
    </w:rPr>
  </w:style>
  <w:style w:type="paragraph" w:styleId="a6">
    <w:name w:val="Balloon Text"/>
    <w:basedOn w:val="a"/>
    <w:link w:val="Char2"/>
    <w:uiPriority w:val="99"/>
    <w:semiHidden/>
    <w:unhideWhenUsed/>
    <w:rsid w:val="003755C7"/>
    <w:rPr>
      <w:sz w:val="18"/>
      <w:szCs w:val="18"/>
    </w:rPr>
  </w:style>
  <w:style w:type="character" w:customStyle="1" w:styleId="Char2">
    <w:name w:val="批注框文本 Char"/>
    <w:basedOn w:val="a0"/>
    <w:link w:val="a6"/>
    <w:uiPriority w:val="99"/>
    <w:semiHidden/>
    <w:rsid w:val="003755C7"/>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353</Words>
  <Characters>2015</Characters>
  <Application>Microsoft Office Word</Application>
  <DocSecurity>0</DocSecurity>
  <Lines>16</Lines>
  <Paragraphs>4</Paragraphs>
  <ScaleCrop>false</ScaleCrop>
  <Company>Microsoft</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2021-09-07T02:24:00Z</cp:lastPrinted>
  <dcterms:created xsi:type="dcterms:W3CDTF">2021-09-07T02:24:00Z</dcterms:created>
  <dcterms:modified xsi:type="dcterms:W3CDTF">2021-09-07T02:25:00Z</dcterms:modified>
</cp:coreProperties>
</file>