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95" w:rsidRPr="00F87995" w:rsidRDefault="00F87995" w:rsidP="00F87995">
      <w:pPr>
        <w:widowControl/>
        <w:shd w:val="clear" w:color="auto" w:fill="FFFFFF"/>
        <w:spacing w:line="540" w:lineRule="atLeas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28"/>
          <w:szCs w:val="28"/>
        </w:rPr>
      </w:pPr>
      <w:r w:rsidRPr="00F87995">
        <w:rPr>
          <w:rFonts w:asciiTheme="majorEastAsia" w:eastAsiaTheme="majorEastAsia" w:hAnsiTheme="majorEastAsia" w:cs="宋体" w:hint="eastAsia"/>
          <w:b/>
          <w:kern w:val="36"/>
          <w:sz w:val="28"/>
          <w:szCs w:val="28"/>
        </w:rPr>
        <w:t>关于</w:t>
      </w:r>
      <w:r w:rsidR="004234BE">
        <w:rPr>
          <w:rFonts w:asciiTheme="majorEastAsia" w:eastAsiaTheme="majorEastAsia" w:hAnsiTheme="majorEastAsia" w:cs="宋体" w:hint="eastAsia"/>
          <w:b/>
          <w:kern w:val="36"/>
          <w:sz w:val="28"/>
          <w:szCs w:val="28"/>
        </w:rPr>
        <w:t>生物科学</w:t>
      </w:r>
      <w:r w:rsidRPr="00F87995">
        <w:rPr>
          <w:rFonts w:asciiTheme="majorEastAsia" w:eastAsiaTheme="majorEastAsia" w:hAnsiTheme="majorEastAsia" w:cs="宋体" w:hint="eastAsia"/>
          <w:b/>
          <w:kern w:val="36"/>
          <w:sz w:val="28"/>
          <w:szCs w:val="28"/>
        </w:rPr>
        <w:t>师范专业规范试卷和平时成绩要求的通知</w:t>
      </w:r>
    </w:p>
    <w:p w:rsidR="00447BB6" w:rsidRPr="00447BB6" w:rsidRDefault="00F87995" w:rsidP="00447B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C4C4C"/>
          <w:kern w:val="0"/>
          <w:sz w:val="24"/>
          <w:szCs w:val="24"/>
        </w:rPr>
      </w:pPr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按照师范类专业认证整改及中期检查的要求，请各位</w:t>
      </w:r>
      <w:r w:rsidR="004234BE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任教生科师范专业班的</w:t>
      </w:r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老师从本学期开始按照如下要求规范试卷及平时成绩：</w:t>
      </w:r>
      <w:bookmarkStart w:id="0" w:name="_GoBack"/>
      <w:bookmarkEnd w:id="0"/>
    </w:p>
    <w:p w:rsidR="00F87995" w:rsidRPr="00F87995" w:rsidRDefault="00F87995" w:rsidP="00447B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C4C4C"/>
          <w:kern w:val="0"/>
          <w:sz w:val="24"/>
          <w:szCs w:val="24"/>
        </w:rPr>
      </w:pPr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1.全部课程都需任课老师留存学生的过程性考核材料，包括平时测试、期中考试、小论文、教学案例、课程设计等，电子稿、</w:t>
      </w:r>
      <w:proofErr w:type="gramStart"/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纸质稿均可</w:t>
      </w:r>
      <w:proofErr w:type="gramEnd"/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。</w:t>
      </w:r>
    </w:p>
    <w:p w:rsidR="00F87995" w:rsidRPr="00F87995" w:rsidRDefault="00F87995" w:rsidP="00447B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C4C4C"/>
          <w:kern w:val="0"/>
          <w:sz w:val="24"/>
          <w:szCs w:val="24"/>
        </w:rPr>
      </w:pPr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2.以单个教学班为单位，选一位同学的全套课程材料做电子化，做成PDF版。</w:t>
      </w:r>
    </w:p>
    <w:p w:rsidR="00F87995" w:rsidRPr="00F87995" w:rsidRDefault="00F87995" w:rsidP="00447B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C4C4C"/>
          <w:kern w:val="0"/>
          <w:sz w:val="24"/>
          <w:szCs w:val="24"/>
        </w:rPr>
      </w:pPr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3.全部课程需完成课程达成评价分析报告。具体内容</w:t>
      </w:r>
      <w:proofErr w:type="gramStart"/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见达成</w:t>
      </w:r>
      <w:proofErr w:type="gramEnd"/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报告模板；其中课程情况、教学目标、考核方式、成绩组成及评价标准需和教学大纲匹配，毕业要求需和培养方案匹配；分析报告纸质稿一式一份放入试卷袋内，电子稿任课教师自行存档。</w:t>
      </w:r>
    </w:p>
    <w:p w:rsidR="00F87995" w:rsidRPr="00F87995" w:rsidRDefault="00F87995" w:rsidP="00447B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C4C4C"/>
          <w:kern w:val="0"/>
          <w:sz w:val="24"/>
          <w:szCs w:val="24"/>
        </w:rPr>
      </w:pPr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4.</w:t>
      </w:r>
      <w:r w:rsidR="00447BB6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本学期需</w:t>
      </w:r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完成2022-2023学年</w:t>
      </w:r>
      <w:r w:rsidR="00447BB6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第二学期</w:t>
      </w:r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的课程目标达成分析报告。分析报告电子稿完成后交</w:t>
      </w:r>
      <w:r w:rsidR="00447BB6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系主任陈慧丽</w:t>
      </w:r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老师处审核。</w:t>
      </w:r>
    </w:p>
    <w:p w:rsidR="00F87995" w:rsidRPr="00F87995" w:rsidRDefault="00447BB6" w:rsidP="00447B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C4C4C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5</w:t>
      </w:r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生科</w:t>
      </w:r>
      <w:r w:rsidR="00F87995"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专业的任课教师，请按师范认证改进工作课程要求，提交整套备案材料给</w:t>
      </w:r>
      <w:r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系副主任曾章慧老师</w:t>
      </w:r>
      <w:r w:rsidR="00F87995"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。</w:t>
      </w:r>
    </w:p>
    <w:p w:rsidR="00F87995" w:rsidRPr="00F87995" w:rsidRDefault="00447BB6" w:rsidP="00447BB6">
      <w:pPr>
        <w:widowControl/>
        <w:shd w:val="clear" w:color="auto" w:fill="FFFFFF"/>
        <w:wordWrap w:val="0"/>
        <w:spacing w:line="360" w:lineRule="auto"/>
        <w:ind w:firstLineChars="200" w:firstLine="480"/>
        <w:jc w:val="right"/>
        <w:rPr>
          <w:rFonts w:asciiTheme="minorEastAsia" w:hAnsiTheme="minorEastAsia" w:cs="宋体"/>
          <w:color w:val="4C4C4C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 xml:space="preserve"> </w:t>
      </w:r>
      <w:r w:rsidR="00F87995"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教务科</w:t>
      </w:r>
      <w:r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 xml:space="preserve"> </w:t>
      </w:r>
    </w:p>
    <w:p w:rsidR="00F87995" w:rsidRPr="00F87995" w:rsidRDefault="00F87995" w:rsidP="00447BB6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Theme="minorEastAsia" w:hAnsiTheme="minorEastAsia" w:cs="宋体"/>
          <w:color w:val="4C4C4C"/>
          <w:kern w:val="0"/>
          <w:sz w:val="24"/>
          <w:szCs w:val="24"/>
        </w:rPr>
      </w:pPr>
      <w:r w:rsidRPr="00F87995"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                   2023年11月</w:t>
      </w:r>
    </w:p>
    <w:p w:rsidR="00F87995" w:rsidRPr="00F87995" w:rsidRDefault="00447BB6" w:rsidP="00447B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C4C4C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4C4C4C"/>
          <w:kern w:val="0"/>
          <w:sz w:val="24"/>
          <w:szCs w:val="24"/>
        </w:rPr>
        <w:t>附件：</w:t>
      </w:r>
      <w:hyperlink r:id="rId4" w:tgtFrame="_blank" w:tooltip="达成报告模板" w:history="1">
        <w:r w:rsidR="00F87995" w:rsidRPr="00F87995">
          <w:rPr>
            <w:rFonts w:asciiTheme="minorEastAsia" w:hAnsiTheme="minorEastAsia" w:cs="宋体" w:hint="eastAsia"/>
            <w:color w:val="333333"/>
            <w:kern w:val="0"/>
            <w:sz w:val="24"/>
            <w:szCs w:val="24"/>
          </w:rPr>
          <w:t>达成报告模板</w:t>
        </w:r>
      </w:hyperlink>
    </w:p>
    <w:p w:rsidR="00AA49FA" w:rsidRPr="00F87995" w:rsidRDefault="004234BE"/>
    <w:sectPr w:rsidR="00AA49FA" w:rsidRPr="00F8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29"/>
    <w:rsid w:val="002405BF"/>
    <w:rsid w:val="004234BE"/>
    <w:rsid w:val="00447BB6"/>
    <w:rsid w:val="00866F22"/>
    <w:rsid w:val="00BA2529"/>
    <w:rsid w:val="00F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E9461-981A-44B5-865A-AF5B5047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  <w:div w:id="1392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lxy.hznu.edu.cn/upload/resources/file/2023/11/10/780059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2023-11-22T00:29:00Z</dcterms:created>
  <dcterms:modified xsi:type="dcterms:W3CDTF">2023-11-22T00:37:00Z</dcterms:modified>
</cp:coreProperties>
</file>