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744" w:rsidRDefault="00D81533">
      <w:pPr>
        <w:adjustRightInd w:val="0"/>
        <w:snapToGrid w:val="0"/>
        <w:spacing w:line="54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1</w:t>
      </w:r>
      <w:r w:rsidR="000029ED">
        <w:rPr>
          <w:rFonts w:ascii="Times New Roman" w:eastAsia="黑体" w:hAnsi="Times New Roman"/>
          <w:sz w:val="32"/>
          <w:szCs w:val="32"/>
        </w:rPr>
        <w:t>3</w:t>
      </w:r>
    </w:p>
    <w:p w:rsidR="00A24744" w:rsidRDefault="00A24744">
      <w:pPr>
        <w:spacing w:line="600" w:lineRule="exact"/>
        <w:jc w:val="center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</w:p>
    <w:p w:rsidR="00A24744" w:rsidRDefault="00D81533">
      <w:pPr>
        <w:spacing w:line="600" w:lineRule="exact"/>
        <w:jc w:val="center"/>
        <w:rPr>
          <w:rFonts w:ascii="Times New Roman" w:eastAsia="仿宋_GB2312" w:hAnsi="Times New Roman"/>
          <w:bCs/>
          <w:spacing w:val="4"/>
          <w:kern w:val="36"/>
          <w:sz w:val="32"/>
          <w:szCs w:val="32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学生综合素质训练基地申报说明</w:t>
      </w:r>
    </w:p>
    <w:p w:rsidR="00A24744" w:rsidRDefault="00A24744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A24744" w:rsidRDefault="00D81533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一、建设目标</w:t>
      </w:r>
    </w:p>
    <w:p w:rsidR="00A24744" w:rsidRDefault="00D81533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面向各地</w:t>
      </w:r>
      <w:r>
        <w:rPr>
          <w:rFonts w:ascii="Times New Roman" w:eastAsia="仿宋_GB2312" w:hAnsi="Times New Roman" w:hint="eastAsia"/>
          <w:sz w:val="32"/>
          <w:szCs w:val="32"/>
        </w:rPr>
        <w:t>市</w:t>
      </w:r>
      <w:r>
        <w:rPr>
          <w:rFonts w:ascii="Times New Roman" w:eastAsia="仿宋_GB2312" w:hAnsi="Times New Roman"/>
          <w:sz w:val="32"/>
          <w:szCs w:val="32"/>
        </w:rPr>
        <w:t>教育部门支持认定的校外学生综合素质训练基地遴选建设，帮助学生在体育锻炼、心理涵养、实践训练中，增强体质、健全人格、锤炼意志。</w:t>
      </w:r>
    </w:p>
    <w:p w:rsidR="00A24744" w:rsidRDefault="00D81533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二、建设要求</w:t>
      </w:r>
    </w:p>
    <w:p w:rsidR="00A24744" w:rsidRDefault="00D81533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功能设计以实现提高学生心理素质为主，兼具体能锻炼和实践体验。要求基地具有完备的软硬件设施，科学开展综合素质教育体系建设，根据学生发展需求持续优化场地设施、功能区设置、课程团队等。</w:t>
      </w:r>
    </w:p>
    <w:p w:rsidR="00A24744" w:rsidRDefault="00D81533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三、其他事项</w:t>
      </w:r>
    </w:p>
    <w:p w:rsidR="00A24744" w:rsidRDefault="00D81533" w:rsidP="00717ED7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坚持客观公正、</w:t>
      </w:r>
      <w:r>
        <w:rPr>
          <w:rFonts w:ascii="Times New Roman" w:eastAsia="仿宋_GB2312" w:hAnsi="Times New Roman" w:hint="eastAsia"/>
          <w:sz w:val="32"/>
          <w:szCs w:val="32"/>
        </w:rPr>
        <w:t>实事求是</w:t>
      </w:r>
      <w:r>
        <w:rPr>
          <w:rFonts w:ascii="Times New Roman" w:eastAsia="仿宋_GB2312" w:hAnsi="Times New Roman"/>
          <w:sz w:val="32"/>
          <w:szCs w:val="32"/>
        </w:rPr>
        <w:t>，做到程序规范，杜绝形式主义。</w:t>
      </w:r>
    </w:p>
    <w:p w:rsidR="00A24744" w:rsidRDefault="00D81533" w:rsidP="00717ED7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力求好中选优，推荐工作基础扎实、社会效益显著、教育意义重大的基地。</w:t>
      </w:r>
    </w:p>
    <w:p w:rsidR="00A24744" w:rsidRPr="000029ED" w:rsidRDefault="000029ED" w:rsidP="00717ED7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 w:rsidRPr="00B678DF">
        <w:rPr>
          <w:rFonts w:ascii="Times New Roman" w:eastAsia="仿宋_GB2312" w:hAnsi="Times New Roman" w:hint="eastAsia"/>
          <w:sz w:val="32"/>
          <w:szCs w:val="32"/>
        </w:rPr>
        <w:t>此项目计划立项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717ED7">
        <w:rPr>
          <w:rFonts w:ascii="Times New Roman" w:eastAsia="仿宋_GB2312" w:hAnsi="Times New Roman"/>
          <w:sz w:val="32"/>
          <w:szCs w:val="32"/>
        </w:rPr>
        <w:t>-2</w:t>
      </w:r>
      <w:r w:rsidRPr="00B678DF">
        <w:rPr>
          <w:rFonts w:ascii="Times New Roman" w:eastAsia="仿宋_GB2312" w:hAnsi="Times New Roman" w:hint="eastAsia"/>
          <w:sz w:val="32"/>
          <w:szCs w:val="32"/>
        </w:rPr>
        <w:t>项</w:t>
      </w:r>
      <w:r w:rsidR="0039128B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0" w:name="_GoBack"/>
      <w:bookmarkEnd w:id="0"/>
      <w:r w:rsidRPr="00B678DF">
        <w:rPr>
          <w:rFonts w:ascii="Times New Roman" w:eastAsia="仿宋_GB2312" w:hAnsi="Times New Roman" w:hint="eastAsia"/>
          <w:sz w:val="32"/>
          <w:szCs w:val="32"/>
        </w:rPr>
        <w:t>，</w:t>
      </w:r>
      <w:r w:rsidR="001037E6">
        <w:rPr>
          <w:rFonts w:ascii="Times New Roman" w:eastAsia="仿宋_GB2312" w:hAnsi="Times New Roman" w:hint="eastAsia"/>
          <w:sz w:val="32"/>
          <w:szCs w:val="32"/>
        </w:rPr>
        <w:t>对</w:t>
      </w:r>
      <w:r w:rsidR="001037E6">
        <w:rPr>
          <w:rFonts w:ascii="Times New Roman" w:eastAsia="仿宋_GB2312" w:hAnsi="Times New Roman"/>
          <w:sz w:val="32"/>
          <w:szCs w:val="32"/>
        </w:rPr>
        <w:t>每个立项项目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给予</w:t>
      </w:r>
      <w:r w:rsidRPr="00B678DF">
        <w:rPr>
          <w:rFonts w:ascii="Times New Roman" w:eastAsia="仿宋_GB2312" w:hAnsi="Times New Roman" w:hint="eastAsia"/>
          <w:sz w:val="32"/>
          <w:szCs w:val="32"/>
        </w:rPr>
        <w:t>1</w:t>
      </w:r>
      <w:r w:rsidRPr="00B678DF">
        <w:rPr>
          <w:rFonts w:ascii="Times New Roman" w:eastAsia="仿宋_GB2312" w:hAnsi="Times New Roman" w:hint="eastAsia"/>
          <w:sz w:val="32"/>
          <w:szCs w:val="32"/>
        </w:rPr>
        <w:t>万元工作经费支持，用于项目实施推进、完善优化等</w:t>
      </w:r>
      <w:r w:rsidR="00717ED7">
        <w:rPr>
          <w:rFonts w:ascii="Times New Roman" w:eastAsia="仿宋_GB2312" w:hAnsi="Times New Roman" w:hint="eastAsia"/>
          <w:sz w:val="32"/>
          <w:szCs w:val="32"/>
        </w:rPr>
        <w:t>。其中，排序第一位的立项项目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推荐参加</w:t>
      </w:r>
      <w:r w:rsidR="00613860">
        <w:rPr>
          <w:rFonts w:ascii="Times New Roman" w:eastAsia="仿宋_GB2312" w:hAnsi="Times New Roman" w:hint="eastAsia"/>
          <w:sz w:val="32"/>
          <w:szCs w:val="32"/>
        </w:rPr>
        <w:t>2</w:t>
      </w:r>
      <w:r w:rsidR="00613860">
        <w:rPr>
          <w:rFonts w:ascii="Times New Roman" w:eastAsia="仿宋_GB2312" w:hAnsi="Times New Roman"/>
          <w:sz w:val="32"/>
          <w:szCs w:val="32"/>
        </w:rPr>
        <w:t>025</w:t>
      </w:r>
      <w:r w:rsidR="00613860">
        <w:rPr>
          <w:rFonts w:ascii="Times New Roman" w:eastAsia="仿宋_GB2312" w:hAnsi="Times New Roman" w:hint="eastAsia"/>
          <w:sz w:val="32"/>
          <w:szCs w:val="32"/>
        </w:rPr>
        <w:t>年度</w:t>
      </w:r>
      <w:r w:rsidRPr="00B678DF">
        <w:rPr>
          <w:rFonts w:ascii="Times New Roman" w:eastAsia="仿宋_GB2312" w:hAnsi="Times New Roman" w:hint="eastAsia"/>
          <w:sz w:val="32"/>
          <w:szCs w:val="32"/>
        </w:rPr>
        <w:t>省教育厅高校</w:t>
      </w:r>
      <w:r w:rsidRPr="000029ED">
        <w:rPr>
          <w:rFonts w:ascii="Times New Roman" w:eastAsia="仿宋_GB2312" w:hAnsi="Times New Roman"/>
          <w:sz w:val="32"/>
          <w:szCs w:val="32"/>
        </w:rPr>
        <w:t>学生综合素质训练基地</w:t>
      </w:r>
      <w:r w:rsidRPr="00B678DF">
        <w:rPr>
          <w:rFonts w:ascii="Times New Roman" w:eastAsia="仿宋_GB2312" w:hAnsi="Times New Roman" w:hint="eastAsia"/>
          <w:sz w:val="32"/>
          <w:szCs w:val="32"/>
        </w:rPr>
        <w:t>评选。</w:t>
      </w:r>
    </w:p>
    <w:p w:rsidR="00A24744" w:rsidRDefault="00A24744">
      <w:pPr>
        <w:adjustRightInd w:val="0"/>
        <w:snapToGrid w:val="0"/>
        <w:spacing w:line="540" w:lineRule="exact"/>
        <w:rPr>
          <w:rFonts w:ascii="Times New Roman" w:eastAsia="黑体" w:hAnsi="Times New Roman"/>
          <w:sz w:val="32"/>
          <w:szCs w:val="32"/>
        </w:rPr>
      </w:pPr>
    </w:p>
    <w:p w:rsidR="00A24744" w:rsidRDefault="00D81533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16909" w:rsidRDefault="00C16909" w:rsidP="00C16909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C16909" w:rsidRPr="003E4040" w:rsidRDefault="00C16909" w:rsidP="00C16909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C16909" w:rsidRDefault="00C16909" w:rsidP="00C16909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C16909" w:rsidRDefault="00C16909" w:rsidP="00C16909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C16909" w:rsidRDefault="00C16909" w:rsidP="00C1690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C16909" w:rsidRDefault="00C16909" w:rsidP="00C1690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C16909" w:rsidRDefault="00C16909" w:rsidP="00C1690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A24744" w:rsidRDefault="00A24744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A24744" w:rsidRDefault="00A24744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A24744" w:rsidRDefault="00A24744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A24744" w:rsidRDefault="00D81533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single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类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 xml:space="preserve">    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>别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>学生综合素质训练基地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</w:t>
      </w:r>
    </w:p>
    <w:p w:rsidR="00A24744" w:rsidRDefault="00A24744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single"/>
        </w:rPr>
      </w:pPr>
    </w:p>
    <w:p w:rsidR="00A24744" w:rsidRDefault="00D81533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thick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申报单位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                      </w:t>
      </w:r>
    </w:p>
    <w:p w:rsidR="00A24744" w:rsidRDefault="00A24744">
      <w:pPr>
        <w:adjustRightInd w:val="0"/>
        <w:spacing w:line="400" w:lineRule="exact"/>
        <w:textAlignment w:val="baseline"/>
        <w:rPr>
          <w:rFonts w:ascii="Times New Roman" w:eastAsia="楷体" w:hAnsi="Times New Roman"/>
          <w:bCs/>
          <w:kern w:val="0"/>
          <w:szCs w:val="21"/>
        </w:rPr>
      </w:pPr>
    </w:p>
    <w:p w:rsidR="00A24744" w:rsidRDefault="00D81533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thick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名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 xml:space="preserve">    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>称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                      </w:t>
      </w:r>
    </w:p>
    <w:p w:rsidR="00A24744" w:rsidRDefault="00A24744">
      <w:pPr>
        <w:adjustRightInd w:val="0"/>
        <w:spacing w:line="400" w:lineRule="exact"/>
        <w:textAlignment w:val="baseline"/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</w:pPr>
    </w:p>
    <w:p w:rsidR="00A24744" w:rsidRDefault="00D81533">
      <w:pPr>
        <w:adjustRightInd w:val="0"/>
        <w:spacing w:line="400" w:lineRule="exact"/>
        <w:ind w:firstLineChars="250" w:firstLine="800"/>
        <w:textAlignment w:val="baseline"/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申请日期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 </w:t>
      </w:r>
      <w:r w:rsidRPr="00C16909"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年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</w:t>
      </w:r>
      <w:r w:rsidRPr="00C16909"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月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</w:t>
      </w:r>
      <w:r w:rsidRPr="00C16909"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日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 xml:space="preserve">    </w:t>
      </w:r>
    </w:p>
    <w:p w:rsidR="00A24744" w:rsidRDefault="00A24744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A24744" w:rsidRDefault="00A24744">
      <w:pPr>
        <w:adjustRightInd w:val="0"/>
        <w:spacing w:line="312" w:lineRule="atLeast"/>
        <w:jc w:val="center"/>
        <w:textAlignment w:val="baseline"/>
        <w:rPr>
          <w:rFonts w:ascii="Times New Roman" w:eastAsia="楷体_GB2312" w:hAnsi="Times New Roman"/>
          <w:bCs/>
          <w:color w:val="000000"/>
          <w:kern w:val="0"/>
          <w:sz w:val="32"/>
          <w:szCs w:val="32"/>
        </w:rPr>
      </w:pPr>
    </w:p>
    <w:p w:rsidR="00A24744" w:rsidRDefault="00A24744">
      <w:pPr>
        <w:adjustRightInd w:val="0"/>
        <w:spacing w:line="312" w:lineRule="atLeast"/>
        <w:jc w:val="center"/>
        <w:textAlignment w:val="baseline"/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</w:pPr>
    </w:p>
    <w:p w:rsidR="00A24744" w:rsidRDefault="00A24744">
      <w:pPr>
        <w:adjustRightInd w:val="0"/>
        <w:spacing w:line="312" w:lineRule="atLeast"/>
        <w:jc w:val="center"/>
        <w:textAlignment w:val="baseline"/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</w:pPr>
    </w:p>
    <w:p w:rsidR="00A24744" w:rsidRDefault="00A24744">
      <w:pPr>
        <w:adjustRightInd w:val="0"/>
        <w:spacing w:line="312" w:lineRule="atLeast"/>
        <w:jc w:val="center"/>
        <w:textAlignment w:val="baseline"/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</w:pPr>
    </w:p>
    <w:p w:rsidR="00A24744" w:rsidRDefault="00C16909">
      <w:pPr>
        <w:adjustRightInd w:val="0"/>
        <w:spacing w:line="312" w:lineRule="atLeast"/>
        <w:jc w:val="center"/>
        <w:textAlignment w:val="baseline"/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kern w:val="0"/>
          <w:sz w:val="32"/>
          <w:szCs w:val="32"/>
        </w:rPr>
        <w:t>杭州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师范大学</w:t>
      </w:r>
      <w:r w:rsidR="00D81533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制</w:t>
      </w:r>
    </w:p>
    <w:p w:rsidR="00A24744" w:rsidRDefault="00D81533">
      <w:pPr>
        <w:adjustRightInd w:val="0"/>
        <w:spacing w:line="225" w:lineRule="atLeast"/>
        <w:jc w:val="center"/>
        <w:textAlignment w:val="baseline"/>
        <w:rPr>
          <w:rFonts w:ascii="Times New Roman" w:eastAsia="仿宋_GB2312" w:hAnsi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202</w:t>
      </w:r>
      <w:r w:rsidR="00C16909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4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年</w:t>
      </w:r>
      <w:r w:rsidR="00C16909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2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月</w:t>
      </w:r>
    </w:p>
    <w:p w:rsidR="00A24744" w:rsidRDefault="00A24744">
      <w:pPr>
        <w:adjustRightInd w:val="0"/>
        <w:spacing w:line="225" w:lineRule="atLeast"/>
        <w:jc w:val="center"/>
        <w:textAlignment w:val="baseline"/>
        <w:rPr>
          <w:rFonts w:ascii="Times New Roman" w:hAnsi="Times New Roman"/>
          <w:b/>
          <w:bCs/>
          <w:color w:val="000000"/>
          <w:kern w:val="0"/>
          <w:sz w:val="36"/>
          <w:szCs w:val="36"/>
        </w:rPr>
        <w:sectPr w:rsidR="00A24744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24744" w:rsidRDefault="00A24744">
      <w:pPr>
        <w:adjustRightInd w:val="0"/>
        <w:spacing w:line="225" w:lineRule="atLeast"/>
        <w:textAlignment w:val="baseline"/>
        <w:rPr>
          <w:rFonts w:ascii="Times New Roman" w:hAnsi="Times New Roman"/>
          <w:b/>
          <w:color w:val="000000"/>
          <w:kern w:val="0"/>
          <w:sz w:val="32"/>
          <w:szCs w:val="32"/>
        </w:rPr>
      </w:pPr>
    </w:p>
    <w:p w:rsidR="00A24744" w:rsidRDefault="00D81533">
      <w:pPr>
        <w:adjustRightInd w:val="0"/>
        <w:spacing w:line="225" w:lineRule="atLeast"/>
        <w:jc w:val="center"/>
        <w:textAlignment w:val="baseline"/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填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 xml:space="preserve">  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表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 xml:space="preserve">  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说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 xml:space="preserve">  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明</w:t>
      </w:r>
    </w:p>
    <w:p w:rsidR="00A24744" w:rsidRDefault="00A24744">
      <w:pPr>
        <w:adjustRightInd w:val="0"/>
        <w:spacing w:line="225" w:lineRule="atLeast"/>
        <w:textAlignment w:val="baseline"/>
        <w:rPr>
          <w:rFonts w:ascii="Times New Roman" w:hAnsi="Times New Roman"/>
          <w:b/>
          <w:color w:val="000000"/>
          <w:kern w:val="0"/>
          <w:szCs w:val="21"/>
        </w:rPr>
      </w:pPr>
    </w:p>
    <w:p w:rsidR="00A24744" w:rsidRDefault="00D81533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一、</w:t>
      </w:r>
      <w:r>
        <w:rPr>
          <w:rFonts w:ascii="Times New Roman" w:eastAsia="仿宋_GB2312" w:hAnsi="Times New Roman"/>
          <w:sz w:val="32"/>
          <w:szCs w:val="32"/>
        </w:rPr>
        <w:t>请如实填写《申报书》。填写前须仔细阅读申报通知。填写内容应简明扼要，突出重点和关键。</w:t>
      </w:r>
    </w:p>
    <w:p w:rsidR="00A24744" w:rsidRDefault="00D81533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二、《申报书》分为</w:t>
      </w:r>
      <w:r w:rsidR="00C16909">
        <w:rPr>
          <w:rFonts w:ascii="Times New Roman" w:eastAsia="仿宋_GB2312" w:hAnsi="Times New Roman" w:hint="eastAsia"/>
          <w:sz w:val="32"/>
          <w:szCs w:val="32"/>
        </w:rPr>
        <w:t>五个部分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C16909">
        <w:rPr>
          <w:rFonts w:ascii="Times New Roman" w:eastAsia="仿宋_GB2312" w:hAnsi="Times New Roman" w:hint="eastAsia"/>
          <w:sz w:val="32"/>
          <w:szCs w:val="32"/>
        </w:rPr>
        <w:t>第一、二部分</w:t>
      </w:r>
      <w:r>
        <w:rPr>
          <w:rFonts w:ascii="Times New Roman" w:eastAsia="仿宋_GB2312" w:hAnsi="Times New Roman"/>
          <w:sz w:val="32"/>
          <w:szCs w:val="32"/>
        </w:rPr>
        <w:t>要如实、准确反映团队基本情况。</w:t>
      </w:r>
    </w:p>
    <w:p w:rsidR="00A24744" w:rsidRDefault="00D81533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A24744" w:rsidRDefault="00D81533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四、所填写内容可附页。如有支撑材料，请按表格的顺序装订好作为附件附后。</w:t>
      </w:r>
    </w:p>
    <w:p w:rsidR="00A24744" w:rsidRDefault="00D81533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五、凡递交的《申报书》及支撑材料概不退还。</w:t>
      </w:r>
    </w:p>
    <w:p w:rsidR="00A24744" w:rsidRDefault="00A24744">
      <w:pPr>
        <w:spacing w:line="480" w:lineRule="auto"/>
        <w:ind w:firstLineChars="200" w:firstLine="560"/>
        <w:rPr>
          <w:rFonts w:ascii="Times New Roman" w:eastAsia="楷体_GB2312" w:hAnsi="Times New Roman"/>
          <w:color w:val="000000"/>
          <w:kern w:val="0"/>
          <w:sz w:val="28"/>
          <w:szCs w:val="28"/>
        </w:rPr>
      </w:pPr>
    </w:p>
    <w:p w:rsidR="00A24744" w:rsidRDefault="00A24744">
      <w:pPr>
        <w:adjustRightInd w:val="0"/>
        <w:spacing w:line="560" w:lineRule="atLeast"/>
        <w:ind w:firstLineChars="200" w:firstLine="560"/>
        <w:textAlignment w:val="baseline"/>
        <w:rPr>
          <w:rFonts w:ascii="Times New Roman" w:eastAsia="楷体_GB2312" w:hAnsi="Times New Roman"/>
          <w:color w:val="000000"/>
          <w:kern w:val="0"/>
          <w:sz w:val="28"/>
          <w:szCs w:val="28"/>
        </w:rPr>
      </w:pPr>
    </w:p>
    <w:p w:rsidR="00A24744" w:rsidRDefault="00D81533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color w:val="000000"/>
          <w:kern w:val="0"/>
          <w:sz w:val="28"/>
          <w:szCs w:val="28"/>
        </w:rPr>
        <w:br w:type="page"/>
      </w: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一、基本信息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272"/>
        <w:gridCol w:w="992"/>
        <w:gridCol w:w="1270"/>
        <w:gridCol w:w="1188"/>
        <w:gridCol w:w="1243"/>
        <w:gridCol w:w="1858"/>
        <w:gridCol w:w="20"/>
      </w:tblGrid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基地名称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建成时间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基地规模</w:t>
            </w:r>
          </w:p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（平方米）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建设成本</w:t>
            </w:r>
          </w:p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D81533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基地主要成员情况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工作分工</w:t>
            </w: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A24744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744" w:rsidRDefault="00A24744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A24744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</w:tbl>
    <w:p w:rsidR="00A24744" w:rsidRDefault="00D81533">
      <w:pPr>
        <w:widowControl/>
        <w:jc w:val="left"/>
        <w:rPr>
          <w:rFonts w:ascii="Times New Roman" w:eastAsia="黑体" w:hAnsi="Times New Roman"/>
          <w:kern w:val="0"/>
          <w:sz w:val="28"/>
          <w:szCs w:val="28"/>
        </w:rPr>
      </w:pPr>
      <w:r>
        <w:rPr>
          <w:rFonts w:ascii="Times New Roman" w:eastAsia="黑体" w:hAnsi="Times New Roman"/>
          <w:kern w:val="0"/>
          <w:sz w:val="28"/>
          <w:szCs w:val="28"/>
        </w:rPr>
        <w:br w:type="page"/>
      </w: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二、推荐意见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A24744">
        <w:trPr>
          <w:trHeight w:val="602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adjustRightInd w:val="0"/>
              <w:jc w:val="lef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基地概述</w:t>
            </w:r>
          </w:p>
        </w:tc>
      </w:tr>
      <w:tr w:rsidR="00A24744">
        <w:trPr>
          <w:trHeight w:val="5402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（包括基本情况、提升计划和条件保障，不多于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200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字）</w:t>
            </w: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A24744">
        <w:trPr>
          <w:trHeight w:val="562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所在单位意见</w:t>
            </w:r>
          </w:p>
        </w:tc>
      </w:tr>
      <w:tr w:rsidR="00A24744" w:rsidTr="00CE45BD">
        <w:trPr>
          <w:trHeight w:val="5449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:rsidR="00A24744" w:rsidRDefault="00A24744">
            <w:pPr>
              <w:overflowPunct w:val="0"/>
              <w:spacing w:afterLines="100" w:after="240" w:line="440" w:lineRule="exact"/>
              <w:ind w:firstLineChars="1963" w:firstLine="6282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D81533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D81533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D81533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D81533">
            <w:pPr>
              <w:spacing w:line="360" w:lineRule="auto"/>
              <w:ind w:right="960"/>
              <w:jc w:val="righ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签字盖章：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  </w:t>
            </w:r>
          </w:p>
          <w:p w:rsidR="00A24744" w:rsidRDefault="00D81533">
            <w:pPr>
              <w:spacing w:line="360" w:lineRule="auto"/>
              <w:ind w:right="640"/>
              <w:jc w:val="righ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日</w:t>
            </w: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A24744" w:rsidRDefault="00A24744">
      <w:pPr>
        <w:rPr>
          <w:rFonts w:ascii="Times New Roman" w:hAnsi="Times New Roman"/>
          <w:b/>
          <w:bCs/>
          <w:kern w:val="0"/>
          <w:sz w:val="28"/>
          <w:szCs w:val="28"/>
        </w:rPr>
      </w:pPr>
    </w:p>
    <w:p w:rsidR="00A24744" w:rsidRDefault="00D81533">
      <w:pPr>
        <w:widowControl/>
        <w:jc w:val="left"/>
        <w:rPr>
          <w:rFonts w:ascii="Times New Roman" w:eastAsia="黑体" w:hAnsi="Times New Roman"/>
          <w:kern w:val="0"/>
          <w:sz w:val="28"/>
          <w:szCs w:val="28"/>
        </w:rPr>
      </w:pPr>
      <w:r>
        <w:rPr>
          <w:rFonts w:ascii="Times New Roman" w:eastAsia="黑体" w:hAnsi="Times New Roman"/>
          <w:kern w:val="0"/>
          <w:sz w:val="28"/>
          <w:szCs w:val="28"/>
        </w:rPr>
        <w:br w:type="page"/>
      </w:r>
      <w:r w:rsidR="00CE45BD"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三</w:t>
      </w:r>
      <w:r>
        <w:rPr>
          <w:rFonts w:ascii="Times New Roman" w:eastAsia="黑体" w:hAnsi="Times New Roman"/>
          <w:kern w:val="0"/>
          <w:sz w:val="32"/>
          <w:szCs w:val="32"/>
        </w:rPr>
        <w:t>、基本情况</w:t>
      </w:r>
    </w:p>
    <w:p w:rsidR="00A24744" w:rsidRDefault="00D81533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1</w:t>
      </w:r>
      <w:r w:rsidR="00CE45B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建设情况（可附页）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A24744">
        <w:trPr>
          <w:trHeight w:val="11682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（基地建设情况，主要包括软硬件设施、场地设施、功能区设置、课程团队等）</w:t>
            </w: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A24744" w:rsidRDefault="00D81533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br w:type="page"/>
      </w:r>
    </w:p>
    <w:p w:rsidR="00A24744" w:rsidRDefault="00D81533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2</w:t>
      </w:r>
      <w:r w:rsidR="00CE45B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运行机制（可附页）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A24744">
        <w:trPr>
          <w:trHeight w:val="12026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（包括基地人员配备、日常管理维护等工作机制）</w:t>
            </w: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A24744" w:rsidRDefault="00D81533">
      <w:pPr>
        <w:adjustRightInd w:val="0"/>
        <w:spacing w:line="280" w:lineRule="atLeast"/>
        <w:textAlignment w:val="baseline"/>
        <w:rPr>
          <w:rFonts w:ascii="Times New Roman" w:hAnsi="Times New Roman"/>
          <w:bCs/>
          <w:kern w:val="0"/>
          <w:sz w:val="32"/>
          <w:szCs w:val="32"/>
        </w:rPr>
      </w:pPr>
      <w:r>
        <w:rPr>
          <w:rFonts w:ascii="Times New Roman" w:hAnsi="Times New Roman"/>
          <w:bCs/>
          <w:kern w:val="0"/>
          <w:sz w:val="24"/>
          <w:szCs w:val="24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3</w:t>
      </w:r>
      <w:r w:rsidR="00CE45B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建设特色及成效（可附页）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A24744">
        <w:trPr>
          <w:trHeight w:val="12451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44" w:rsidRDefault="00D81533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（主要体现在围绕学生心理素质提升等方面的特色做法和育人成效）</w:t>
            </w: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A24744" w:rsidRDefault="00CE45BD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四</w:t>
      </w:r>
      <w:r w:rsidR="00D81533">
        <w:rPr>
          <w:rFonts w:ascii="Times New Roman" w:eastAsia="黑体" w:hAnsi="Times New Roman"/>
          <w:kern w:val="0"/>
          <w:sz w:val="32"/>
          <w:szCs w:val="32"/>
        </w:rPr>
        <w:t>、提升规划</w:t>
      </w:r>
    </w:p>
    <w:p w:rsidR="00A24744" w:rsidRDefault="00D81533">
      <w:pPr>
        <w:adjustRightInd w:val="0"/>
        <w:spacing w:line="280" w:lineRule="atLeast"/>
        <w:textAlignment w:val="baseline"/>
        <w:rPr>
          <w:rFonts w:ascii="Times New Roman" w:eastAsia="仿宋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1</w:t>
      </w:r>
      <w:r w:rsidR="00CE45B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建设目标（可附页）</w:t>
      </w:r>
      <w:r>
        <w:rPr>
          <w:rFonts w:ascii="Times New Roman" w:eastAsia="仿宋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A24744">
        <w:trPr>
          <w:trHeight w:val="11535"/>
          <w:jc w:val="center"/>
        </w:trPr>
        <w:tc>
          <w:tcPr>
            <w:tcW w:w="9007" w:type="dxa"/>
          </w:tcPr>
          <w:p w:rsidR="00A24744" w:rsidRDefault="00D81533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（主要包括在基地平台拓展、重点难点突破、育人品牌创建、成果转化推广等方面的预期目标）</w:t>
            </w: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A24744" w:rsidRDefault="00D81533">
      <w:pPr>
        <w:adjustRightInd w:val="0"/>
        <w:spacing w:line="280" w:lineRule="atLeast"/>
        <w:textAlignment w:val="baseline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2</w:t>
      </w:r>
      <w:r w:rsidR="00CE45B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推进方案（可附页）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</w:t>
      </w:r>
      <w:r>
        <w:rPr>
          <w:rFonts w:ascii="Times New Roman" w:eastAsia="仿宋" w:hAnsi="Times New Roman"/>
          <w:bCs/>
          <w:kern w:val="0"/>
          <w:sz w:val="32"/>
          <w:szCs w:val="32"/>
        </w:rPr>
        <w:t xml:space="preserve"> 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A24744">
        <w:trPr>
          <w:trHeight w:val="11535"/>
          <w:jc w:val="center"/>
        </w:trPr>
        <w:tc>
          <w:tcPr>
            <w:tcW w:w="9007" w:type="dxa"/>
          </w:tcPr>
          <w:p w:rsidR="00A24744" w:rsidRDefault="00D81533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（主要包括工作思路、实施规划、推进路线等方面的内容）</w:t>
            </w: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A24744" w:rsidRDefault="00D81533">
      <w:pPr>
        <w:adjustRightInd w:val="0"/>
        <w:spacing w:line="280" w:lineRule="atLeast"/>
        <w:textAlignment w:val="baseline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3</w:t>
      </w:r>
      <w:r w:rsidR="00CE45B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重点举措（可附页）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A24744">
        <w:trPr>
          <w:trHeight w:val="11535"/>
          <w:jc w:val="center"/>
        </w:trPr>
        <w:tc>
          <w:tcPr>
            <w:tcW w:w="9007" w:type="dxa"/>
          </w:tcPr>
          <w:p w:rsidR="00A24744" w:rsidRDefault="00D81533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（主要包括在完善优化、育人实效提升、成果转化推广等方面的主要措施和创新举措）</w:t>
            </w: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A24744" w:rsidRDefault="00A24744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A24744" w:rsidRDefault="00D81533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br w:type="page"/>
      </w:r>
    </w:p>
    <w:p w:rsidR="00A24744" w:rsidRDefault="00CE45BD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五</w:t>
      </w:r>
      <w:r w:rsidR="00D81533">
        <w:rPr>
          <w:rFonts w:ascii="Times New Roman" w:eastAsia="黑体" w:hAnsi="Times New Roman"/>
          <w:kern w:val="0"/>
          <w:sz w:val="32"/>
          <w:szCs w:val="32"/>
        </w:rPr>
        <w:t>、条件保障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A24744">
        <w:trPr>
          <w:trHeight w:val="12061"/>
        </w:trPr>
        <w:tc>
          <w:tcPr>
            <w:tcW w:w="8522" w:type="dxa"/>
          </w:tcPr>
          <w:p w:rsidR="00A24744" w:rsidRDefault="00D81533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（基地建设的实践工作机制、平台保障、经费保障、指导单位保障等）</w:t>
            </w: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  <w:p w:rsidR="00A24744" w:rsidRDefault="00A24744">
            <w:pPr>
              <w:adjustRightInd w:val="0"/>
              <w:spacing w:line="28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</w:p>
        </w:tc>
      </w:tr>
    </w:tbl>
    <w:p w:rsidR="00A24744" w:rsidRDefault="00A24744">
      <w:pPr>
        <w:rPr>
          <w:rFonts w:ascii="Times New Roman" w:hAnsi="Times New Roman"/>
        </w:rPr>
      </w:pPr>
    </w:p>
    <w:sectPr w:rsidR="00A24744">
      <w:pgSz w:w="11906" w:h="16838"/>
      <w:pgMar w:top="1928" w:right="1531" w:bottom="1928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41E" w:rsidRDefault="0058441E" w:rsidP="00613860">
      <w:r>
        <w:separator/>
      </w:r>
    </w:p>
  </w:endnote>
  <w:endnote w:type="continuationSeparator" w:id="0">
    <w:p w:rsidR="0058441E" w:rsidRDefault="0058441E" w:rsidP="0061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41E" w:rsidRDefault="0058441E" w:rsidP="00613860">
      <w:r>
        <w:separator/>
      </w:r>
    </w:p>
  </w:footnote>
  <w:footnote w:type="continuationSeparator" w:id="0">
    <w:p w:rsidR="0058441E" w:rsidRDefault="0058441E" w:rsidP="00613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2EC"/>
    <w:rsid w:val="000029ED"/>
    <w:rsid w:val="00035CA5"/>
    <w:rsid w:val="000C5871"/>
    <w:rsid w:val="000D404F"/>
    <w:rsid w:val="001037E6"/>
    <w:rsid w:val="00136360"/>
    <w:rsid w:val="001639EA"/>
    <w:rsid w:val="00172CD3"/>
    <w:rsid w:val="001847DC"/>
    <w:rsid w:val="0027010C"/>
    <w:rsid w:val="002F1B64"/>
    <w:rsid w:val="003107D9"/>
    <w:rsid w:val="00373B7A"/>
    <w:rsid w:val="003862B3"/>
    <w:rsid w:val="0039128B"/>
    <w:rsid w:val="004349BF"/>
    <w:rsid w:val="005128B3"/>
    <w:rsid w:val="00531498"/>
    <w:rsid w:val="0054657D"/>
    <w:rsid w:val="00557EAA"/>
    <w:rsid w:val="0058441E"/>
    <w:rsid w:val="005A516E"/>
    <w:rsid w:val="005E2439"/>
    <w:rsid w:val="00613860"/>
    <w:rsid w:val="00717ED7"/>
    <w:rsid w:val="00782059"/>
    <w:rsid w:val="008249EE"/>
    <w:rsid w:val="00892BC0"/>
    <w:rsid w:val="00894D55"/>
    <w:rsid w:val="00905416"/>
    <w:rsid w:val="00937CBA"/>
    <w:rsid w:val="009A6BE5"/>
    <w:rsid w:val="009E3092"/>
    <w:rsid w:val="00A24744"/>
    <w:rsid w:val="00AC2934"/>
    <w:rsid w:val="00B64899"/>
    <w:rsid w:val="00BC2E5D"/>
    <w:rsid w:val="00C16909"/>
    <w:rsid w:val="00CD12EC"/>
    <w:rsid w:val="00CE45BD"/>
    <w:rsid w:val="00D70D1E"/>
    <w:rsid w:val="00D81533"/>
    <w:rsid w:val="00DB0919"/>
    <w:rsid w:val="00E33165"/>
    <w:rsid w:val="00E43BAC"/>
    <w:rsid w:val="00EB5FC2"/>
    <w:rsid w:val="00ED2AE1"/>
    <w:rsid w:val="00FA1509"/>
    <w:rsid w:val="00FB1D50"/>
    <w:rsid w:val="0D0121EA"/>
    <w:rsid w:val="29252312"/>
    <w:rsid w:val="30804620"/>
    <w:rsid w:val="3EED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3CA840-7C5E-4CDD-A910-0772366E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10</cp:revision>
  <dcterms:created xsi:type="dcterms:W3CDTF">2024-02-28T06:51:00Z</dcterms:created>
  <dcterms:modified xsi:type="dcterms:W3CDTF">2024-03-04T04:06:00Z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