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5E8" w:rsidRDefault="002C25E8" w:rsidP="002C25E8">
      <w:pPr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Times New Roman" w:eastAsia="黑体" w:hAnsi="Times New Roman"/>
          <w:bCs/>
          <w:sz w:val="32"/>
          <w:szCs w:val="32"/>
        </w:rPr>
        <w:t>附件</w:t>
      </w:r>
      <w:r w:rsidR="001951D6">
        <w:rPr>
          <w:rFonts w:ascii="Times New Roman" w:eastAsia="黑体" w:hAnsi="Times New Roman" w:hint="eastAsia"/>
          <w:bCs/>
          <w:sz w:val="32"/>
          <w:szCs w:val="32"/>
        </w:rPr>
        <w:t>4</w:t>
      </w:r>
    </w:p>
    <w:p w:rsidR="00131950" w:rsidRPr="00131950" w:rsidRDefault="00DB58D2" w:rsidP="00131950">
      <w:pPr>
        <w:widowControl/>
        <w:spacing w:beforeLines="100" w:before="312" w:afterLines="50" w:after="156"/>
        <w:jc w:val="center"/>
        <w:rPr>
          <w:rFonts w:ascii="Times New Roman" w:hAnsi="Times New Roman"/>
          <w:b/>
          <w:kern w:val="0"/>
          <w:sz w:val="40"/>
          <w:szCs w:val="32"/>
        </w:rPr>
      </w:pPr>
      <w:r>
        <w:rPr>
          <w:rFonts w:ascii="Times New Roman" w:eastAsia="方正小标宋简体" w:hAnsi="Times New Roman" w:hint="eastAsia"/>
          <w:kern w:val="0"/>
          <w:sz w:val="40"/>
          <w:szCs w:val="32"/>
          <w:lang w:val="zh-TW"/>
        </w:rPr>
        <w:t>产教融合</w:t>
      </w:r>
      <w:r w:rsidR="00006E10" w:rsidRPr="00006E10">
        <w:rPr>
          <w:rFonts w:ascii="Times New Roman" w:eastAsia="方正小标宋简体" w:hAnsi="Times New Roman" w:hint="eastAsia"/>
          <w:kern w:val="0"/>
          <w:sz w:val="40"/>
          <w:szCs w:val="32"/>
          <w:lang w:val="zh-TW" w:eastAsia="zh-TW"/>
        </w:rPr>
        <w:t>创新成果报告</w:t>
      </w:r>
    </w:p>
    <w:p w:rsidR="00131950" w:rsidRPr="002C25E8" w:rsidRDefault="00131950" w:rsidP="001951D6">
      <w:pPr>
        <w:widowControl/>
        <w:spacing w:line="560" w:lineRule="exact"/>
        <w:rPr>
          <w:rFonts w:ascii="楷体" w:eastAsia="楷体" w:hAnsi="楷体"/>
          <w:kern w:val="0"/>
          <w:sz w:val="28"/>
          <w:szCs w:val="28"/>
        </w:rPr>
      </w:pPr>
      <w:r w:rsidRPr="002C25E8">
        <w:rPr>
          <w:rFonts w:ascii="楷体" w:eastAsia="楷体" w:hAnsi="楷体"/>
          <w:kern w:val="0"/>
          <w:sz w:val="28"/>
          <w:szCs w:val="28"/>
        </w:rPr>
        <w:t>（</w:t>
      </w:r>
      <w:r w:rsidR="002C25E8" w:rsidRPr="002C25E8">
        <w:rPr>
          <w:rFonts w:ascii="楷体" w:eastAsia="楷体" w:hAnsi="楷体" w:hint="eastAsia"/>
          <w:kern w:val="0"/>
          <w:sz w:val="28"/>
          <w:szCs w:val="28"/>
        </w:rPr>
        <w:t>基于参赛课程的教学实践经验与反思，</w:t>
      </w:r>
      <w:r w:rsidR="001951D6" w:rsidRPr="001951D6">
        <w:rPr>
          <w:rFonts w:ascii="楷体" w:eastAsia="楷体" w:hAnsi="楷体" w:hint="eastAsia"/>
          <w:kern w:val="0"/>
          <w:sz w:val="28"/>
          <w:szCs w:val="28"/>
        </w:rPr>
        <w:t>密切围绕高校与社会或行业企业主动合作、人才培养规格与产业需求、学科专业结构与区域发展、组织模式创新与教学模式改革等产教融合方面的内容，以教学研究的范式，聚焦教学实践中的“真实问题”，通过课程内容的重构、教学方法的创新、教学环境的创设、教学评价的改革、师资队伍的建设、协同办学的机制等，解决教学问题，明确教学成效及其推广价值</w:t>
      </w:r>
      <w:r w:rsidR="005F029C" w:rsidRPr="002C25E8">
        <w:rPr>
          <w:rFonts w:ascii="楷体" w:eastAsia="楷体" w:hAnsi="楷体" w:hint="eastAsia"/>
          <w:kern w:val="0"/>
          <w:sz w:val="28"/>
          <w:szCs w:val="28"/>
        </w:rPr>
        <w:t>。文风严谨，表述流畅，严格遵守学术规范，不存在任何知识产权争议</w:t>
      </w:r>
      <w:r w:rsidR="001951D6">
        <w:rPr>
          <w:rFonts w:ascii="楷体" w:eastAsia="楷体" w:hAnsi="楷体" w:hint="eastAsia"/>
          <w:kern w:val="0"/>
          <w:sz w:val="28"/>
          <w:szCs w:val="28"/>
        </w:rPr>
        <w:t>）</w:t>
      </w:r>
    </w:p>
    <w:p w:rsidR="00367CC9" w:rsidRDefault="00367CC9" w:rsidP="00131950">
      <w:pPr>
        <w:widowControl/>
        <w:spacing w:line="560" w:lineRule="exact"/>
        <w:rPr>
          <w:rFonts w:ascii="Times New Roman" w:hAnsi="Times New Roman"/>
          <w:kern w:val="0"/>
          <w:sz w:val="28"/>
          <w:szCs w:val="28"/>
        </w:rPr>
      </w:pPr>
    </w:p>
    <w:p w:rsidR="005F029C" w:rsidRDefault="00367CC9" w:rsidP="00131950">
      <w:pPr>
        <w:widowControl/>
        <w:spacing w:line="560" w:lineRule="exact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【标题】自拟</w:t>
      </w:r>
    </w:p>
    <w:p w:rsidR="00367CC9" w:rsidRDefault="00367CC9" w:rsidP="00131950">
      <w:pPr>
        <w:widowControl/>
        <w:spacing w:line="560" w:lineRule="exact"/>
        <w:rPr>
          <w:rFonts w:ascii="Times New Roman" w:hAnsi="Times New Roman" w:hint="eastAsia"/>
          <w:kern w:val="0"/>
          <w:sz w:val="28"/>
          <w:szCs w:val="28"/>
        </w:rPr>
      </w:pPr>
    </w:p>
    <w:p w:rsidR="002560FB" w:rsidRDefault="002560FB" w:rsidP="00131950">
      <w:pPr>
        <w:widowControl/>
        <w:spacing w:line="560" w:lineRule="exact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【摘要】（</w:t>
      </w:r>
      <w:r>
        <w:rPr>
          <w:rFonts w:ascii="Times New Roman" w:hAnsi="Times New Roman" w:hint="eastAsia"/>
          <w:kern w:val="0"/>
          <w:sz w:val="28"/>
          <w:szCs w:val="28"/>
        </w:rPr>
        <w:t>300</w:t>
      </w:r>
      <w:r>
        <w:rPr>
          <w:rFonts w:ascii="Times New Roman" w:hAnsi="Times New Roman" w:hint="eastAsia"/>
          <w:kern w:val="0"/>
          <w:sz w:val="28"/>
          <w:szCs w:val="28"/>
        </w:rPr>
        <w:t>字</w:t>
      </w:r>
      <w:r w:rsidR="009B4048">
        <w:rPr>
          <w:rFonts w:ascii="Times New Roman" w:hAnsi="Times New Roman" w:hint="eastAsia"/>
          <w:kern w:val="0"/>
          <w:sz w:val="28"/>
          <w:szCs w:val="28"/>
        </w:rPr>
        <w:t>左右</w:t>
      </w:r>
      <w:r>
        <w:rPr>
          <w:rFonts w:ascii="Times New Roman" w:hAnsi="Times New Roman" w:hint="eastAsia"/>
          <w:kern w:val="0"/>
          <w:sz w:val="28"/>
          <w:szCs w:val="28"/>
        </w:rPr>
        <w:t>）</w:t>
      </w:r>
    </w:p>
    <w:p w:rsidR="002560FB" w:rsidRDefault="002560FB" w:rsidP="00131950">
      <w:pPr>
        <w:widowControl/>
        <w:spacing w:line="560" w:lineRule="exact"/>
        <w:rPr>
          <w:rFonts w:ascii="Times New Roman" w:hAnsi="Times New Roman"/>
          <w:kern w:val="0"/>
          <w:sz w:val="28"/>
          <w:szCs w:val="28"/>
        </w:rPr>
      </w:pPr>
    </w:p>
    <w:p w:rsidR="0030622B" w:rsidRDefault="0030622B" w:rsidP="00131950">
      <w:pPr>
        <w:widowControl/>
        <w:spacing w:line="560" w:lineRule="exact"/>
        <w:rPr>
          <w:rFonts w:ascii="Times New Roman" w:hAnsi="Times New Roman"/>
          <w:kern w:val="0"/>
          <w:sz w:val="28"/>
          <w:szCs w:val="28"/>
        </w:rPr>
      </w:pPr>
    </w:p>
    <w:p w:rsidR="002560FB" w:rsidRDefault="002560FB" w:rsidP="00131950">
      <w:pPr>
        <w:widowControl/>
        <w:spacing w:line="560" w:lineRule="exact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【正文】（</w:t>
      </w:r>
      <w:r w:rsidR="00B4681A">
        <w:rPr>
          <w:rFonts w:ascii="Times New Roman" w:hAnsi="Times New Roman" w:hint="eastAsia"/>
          <w:kern w:val="0"/>
          <w:sz w:val="28"/>
          <w:szCs w:val="28"/>
        </w:rPr>
        <w:t>4</w:t>
      </w:r>
      <w:r>
        <w:rPr>
          <w:rFonts w:ascii="Times New Roman" w:hAnsi="Times New Roman" w:hint="eastAsia"/>
          <w:kern w:val="0"/>
          <w:sz w:val="28"/>
          <w:szCs w:val="28"/>
        </w:rPr>
        <w:t>000</w:t>
      </w:r>
      <w:r>
        <w:rPr>
          <w:rFonts w:ascii="Times New Roman" w:hAnsi="Times New Roman" w:hint="eastAsia"/>
          <w:kern w:val="0"/>
          <w:sz w:val="28"/>
          <w:szCs w:val="28"/>
        </w:rPr>
        <w:t>字</w:t>
      </w:r>
      <w:r w:rsidR="009B4048">
        <w:rPr>
          <w:rFonts w:ascii="Times New Roman" w:hAnsi="Times New Roman" w:hint="eastAsia"/>
          <w:kern w:val="0"/>
          <w:sz w:val="28"/>
          <w:szCs w:val="28"/>
        </w:rPr>
        <w:t>左右</w:t>
      </w:r>
      <w:r>
        <w:rPr>
          <w:rFonts w:ascii="Times New Roman" w:hAnsi="Times New Roman" w:hint="eastAsia"/>
          <w:kern w:val="0"/>
          <w:sz w:val="28"/>
          <w:szCs w:val="28"/>
        </w:rPr>
        <w:t>）</w:t>
      </w:r>
    </w:p>
    <w:p w:rsidR="003D772E" w:rsidRDefault="003D772E" w:rsidP="003D772E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（正文部分可由“课程介绍、学情与痛点、创新思路与路径、创新举措、创新成效”五个部分组成，各部分应为递进关系相互支撑）</w:t>
      </w:r>
    </w:p>
    <w:p w:rsidR="003D772E" w:rsidRDefault="003D772E" w:rsidP="00131950">
      <w:pPr>
        <w:widowControl/>
        <w:spacing w:line="560" w:lineRule="exact"/>
        <w:rPr>
          <w:rFonts w:ascii="Times New Roman" w:hAnsi="Times New Roman"/>
          <w:kern w:val="0"/>
          <w:sz w:val="28"/>
          <w:szCs w:val="28"/>
        </w:rPr>
      </w:pPr>
    </w:p>
    <w:p w:rsidR="002560FB" w:rsidRPr="000562D9" w:rsidRDefault="000562D9" w:rsidP="002560FB">
      <w:pPr>
        <w:widowControl/>
        <w:spacing w:line="560" w:lineRule="exact"/>
        <w:ind w:firstLineChars="200" w:firstLine="560"/>
        <w:rPr>
          <w:rFonts w:ascii="黑体" w:eastAsia="黑体" w:hAnsi="黑体"/>
          <w:kern w:val="0"/>
          <w:sz w:val="28"/>
          <w:szCs w:val="28"/>
        </w:rPr>
      </w:pPr>
      <w:r w:rsidRPr="000562D9">
        <w:rPr>
          <w:rFonts w:ascii="黑体" w:eastAsia="黑体" w:hAnsi="黑体" w:hint="eastAsia"/>
          <w:kern w:val="0"/>
          <w:sz w:val="28"/>
          <w:szCs w:val="28"/>
        </w:rPr>
        <w:t>一、课程介绍</w:t>
      </w:r>
    </w:p>
    <w:p w:rsidR="000562D9" w:rsidRDefault="000562D9" w:rsidP="002560FB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（主要介绍课程面向学生、</w:t>
      </w:r>
      <w:r w:rsidR="00C45CFC">
        <w:rPr>
          <w:rFonts w:ascii="Times New Roman" w:hAnsi="Times New Roman" w:hint="eastAsia"/>
          <w:kern w:val="0"/>
          <w:sz w:val="28"/>
          <w:szCs w:val="28"/>
        </w:rPr>
        <w:t>课程性质、</w:t>
      </w:r>
      <w:r>
        <w:rPr>
          <w:rFonts w:ascii="Times New Roman" w:hAnsi="Times New Roman" w:hint="eastAsia"/>
          <w:kern w:val="0"/>
          <w:sz w:val="28"/>
          <w:szCs w:val="28"/>
        </w:rPr>
        <w:t>学时、学分、课程概述</w:t>
      </w:r>
      <w:r w:rsidR="00B50305">
        <w:rPr>
          <w:rFonts w:ascii="Times New Roman" w:hAnsi="Times New Roman" w:hint="eastAsia"/>
          <w:kern w:val="0"/>
          <w:sz w:val="28"/>
          <w:szCs w:val="28"/>
        </w:rPr>
        <w:t>，</w:t>
      </w:r>
      <w:r w:rsidR="00C45CFC" w:rsidRPr="00C45CFC">
        <w:rPr>
          <w:rFonts w:ascii="Times New Roman" w:hAnsi="Times New Roman" w:hint="eastAsia"/>
          <w:b/>
          <w:kern w:val="0"/>
          <w:sz w:val="28"/>
          <w:szCs w:val="28"/>
        </w:rPr>
        <w:t>校企合作实践情况，</w:t>
      </w:r>
      <w:r w:rsidR="00B50305">
        <w:rPr>
          <w:rFonts w:ascii="Times New Roman" w:hAnsi="Times New Roman" w:hint="eastAsia"/>
          <w:kern w:val="0"/>
          <w:sz w:val="28"/>
          <w:szCs w:val="28"/>
        </w:rPr>
        <w:t>以及</w:t>
      </w:r>
      <w:r>
        <w:rPr>
          <w:rFonts w:ascii="Times New Roman" w:hAnsi="Times New Roman" w:hint="eastAsia"/>
          <w:kern w:val="0"/>
          <w:sz w:val="28"/>
          <w:szCs w:val="28"/>
        </w:rPr>
        <w:t>课程的建设发展历程</w:t>
      </w:r>
      <w:r w:rsidR="00B50305">
        <w:rPr>
          <w:rFonts w:ascii="Times New Roman" w:hAnsi="Times New Roman" w:hint="eastAsia"/>
          <w:kern w:val="0"/>
          <w:sz w:val="28"/>
          <w:szCs w:val="28"/>
        </w:rPr>
        <w:t>和课程取得的成绩</w:t>
      </w:r>
      <w:r>
        <w:rPr>
          <w:rFonts w:ascii="Times New Roman" w:hAnsi="Times New Roman" w:hint="eastAsia"/>
          <w:kern w:val="0"/>
          <w:sz w:val="28"/>
          <w:szCs w:val="28"/>
        </w:rPr>
        <w:t>）</w:t>
      </w:r>
    </w:p>
    <w:p w:rsidR="000562D9" w:rsidRDefault="000562D9" w:rsidP="002560FB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300E6C" w:rsidRDefault="00300E6C" w:rsidP="002560FB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0562D9" w:rsidRPr="000562D9" w:rsidRDefault="000562D9" w:rsidP="002560FB">
      <w:pPr>
        <w:widowControl/>
        <w:spacing w:line="560" w:lineRule="exact"/>
        <w:ind w:firstLineChars="200" w:firstLine="560"/>
        <w:rPr>
          <w:rFonts w:ascii="黑体" w:eastAsia="黑体" w:hAnsi="黑体"/>
          <w:kern w:val="0"/>
          <w:sz w:val="28"/>
          <w:szCs w:val="28"/>
        </w:rPr>
      </w:pPr>
      <w:r w:rsidRPr="000562D9">
        <w:rPr>
          <w:rFonts w:ascii="黑体" w:eastAsia="黑体" w:hAnsi="黑体" w:hint="eastAsia"/>
          <w:kern w:val="0"/>
          <w:sz w:val="28"/>
          <w:szCs w:val="28"/>
        </w:rPr>
        <w:t>二、学情与痛点</w:t>
      </w:r>
    </w:p>
    <w:p w:rsidR="002C25E8" w:rsidRPr="000562D9" w:rsidRDefault="000562D9" w:rsidP="002560FB">
      <w:pPr>
        <w:widowControl/>
        <w:spacing w:line="560" w:lineRule="exact"/>
        <w:ind w:firstLineChars="200" w:firstLine="562"/>
        <w:rPr>
          <w:rFonts w:ascii="Times New Roman" w:hAnsi="Times New Roman"/>
          <w:b/>
          <w:kern w:val="0"/>
          <w:sz w:val="28"/>
          <w:szCs w:val="28"/>
        </w:rPr>
      </w:pPr>
      <w:r w:rsidRPr="000562D9">
        <w:rPr>
          <w:rFonts w:ascii="Times New Roman" w:hAnsi="Times New Roman" w:hint="eastAsia"/>
          <w:b/>
          <w:kern w:val="0"/>
          <w:sz w:val="28"/>
          <w:szCs w:val="28"/>
        </w:rPr>
        <w:t>（一）学情分析</w:t>
      </w:r>
    </w:p>
    <w:p w:rsidR="000562D9" w:rsidRDefault="000562D9" w:rsidP="002560FB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（主要介绍学情调研的方式方法，通过动态的学情调研情况</w:t>
      </w:r>
      <w:r w:rsidR="00DB58D2">
        <w:rPr>
          <w:rFonts w:ascii="Times New Roman" w:hAnsi="Times New Roman" w:hint="eastAsia"/>
          <w:kern w:val="0"/>
          <w:sz w:val="28"/>
          <w:szCs w:val="28"/>
        </w:rPr>
        <w:t>，</w:t>
      </w:r>
      <w:r w:rsidR="00C45CFC" w:rsidRPr="00C45CFC">
        <w:rPr>
          <w:rFonts w:ascii="Times New Roman" w:hAnsi="Times New Roman" w:hint="eastAsia"/>
          <w:b/>
          <w:kern w:val="0"/>
          <w:sz w:val="28"/>
          <w:szCs w:val="28"/>
        </w:rPr>
        <w:t>聚焦</w:t>
      </w:r>
      <w:r w:rsidR="00771E17">
        <w:rPr>
          <w:rFonts w:ascii="Times New Roman" w:hAnsi="Times New Roman" w:hint="eastAsia"/>
          <w:b/>
          <w:kern w:val="0"/>
          <w:sz w:val="28"/>
          <w:szCs w:val="28"/>
        </w:rPr>
        <w:t>行业企业需求和</w:t>
      </w:r>
      <w:r w:rsidR="00C45CFC" w:rsidRPr="00C45CFC">
        <w:rPr>
          <w:rFonts w:ascii="Times New Roman" w:hAnsi="Times New Roman" w:hint="eastAsia"/>
          <w:b/>
          <w:kern w:val="0"/>
          <w:sz w:val="28"/>
          <w:szCs w:val="28"/>
        </w:rPr>
        <w:t>课程实践，</w:t>
      </w:r>
      <w:r w:rsidR="00DB58D2">
        <w:rPr>
          <w:rFonts w:ascii="Times New Roman" w:hAnsi="Times New Roman" w:hint="eastAsia"/>
          <w:kern w:val="0"/>
          <w:sz w:val="28"/>
          <w:szCs w:val="28"/>
        </w:rPr>
        <w:t>结合图表</w:t>
      </w:r>
      <w:r>
        <w:rPr>
          <w:rFonts w:ascii="Times New Roman" w:hAnsi="Times New Roman" w:hint="eastAsia"/>
          <w:kern w:val="0"/>
          <w:sz w:val="28"/>
          <w:szCs w:val="28"/>
        </w:rPr>
        <w:t>进行总结分析的过程和结论）</w:t>
      </w:r>
    </w:p>
    <w:p w:rsidR="000562D9" w:rsidRDefault="000562D9" w:rsidP="002560FB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300E6C" w:rsidRDefault="00300E6C" w:rsidP="002560FB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0562D9" w:rsidRPr="000562D9" w:rsidRDefault="000562D9" w:rsidP="002560FB">
      <w:pPr>
        <w:widowControl/>
        <w:spacing w:line="560" w:lineRule="exact"/>
        <w:ind w:firstLineChars="200" w:firstLine="562"/>
        <w:rPr>
          <w:rFonts w:ascii="Times New Roman" w:hAnsi="Times New Roman"/>
          <w:b/>
          <w:kern w:val="0"/>
          <w:sz w:val="28"/>
          <w:szCs w:val="28"/>
        </w:rPr>
      </w:pPr>
      <w:r w:rsidRPr="000562D9">
        <w:rPr>
          <w:rFonts w:ascii="Times New Roman" w:hAnsi="Times New Roman" w:hint="eastAsia"/>
          <w:b/>
          <w:kern w:val="0"/>
          <w:sz w:val="28"/>
          <w:szCs w:val="28"/>
        </w:rPr>
        <w:t>（二）痛点难点</w:t>
      </w:r>
    </w:p>
    <w:p w:rsidR="000562D9" w:rsidRDefault="000562D9" w:rsidP="002560FB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（主要介绍通过学情分析总结，结合课程建设过程中发现的</w:t>
      </w:r>
      <w:r w:rsidR="00D04CBF">
        <w:rPr>
          <w:rFonts w:ascii="Times New Roman" w:hAnsi="Times New Roman" w:hint="eastAsia"/>
          <w:kern w:val="0"/>
          <w:sz w:val="28"/>
          <w:szCs w:val="28"/>
        </w:rPr>
        <w:t>“真实”</w:t>
      </w:r>
      <w:r>
        <w:rPr>
          <w:rFonts w:ascii="Times New Roman" w:hAnsi="Times New Roman" w:hint="eastAsia"/>
          <w:kern w:val="0"/>
          <w:sz w:val="28"/>
          <w:szCs w:val="28"/>
        </w:rPr>
        <w:t>问题，总结课程建设的痛点和难点，一般为</w:t>
      </w:r>
      <w:r>
        <w:rPr>
          <w:rFonts w:ascii="Times New Roman" w:hAnsi="Times New Roman" w:hint="eastAsia"/>
          <w:kern w:val="0"/>
          <w:sz w:val="28"/>
          <w:szCs w:val="28"/>
        </w:rPr>
        <w:t>3-4</w:t>
      </w:r>
      <w:r>
        <w:rPr>
          <w:rFonts w:ascii="Times New Roman" w:hAnsi="Times New Roman" w:hint="eastAsia"/>
          <w:kern w:val="0"/>
          <w:sz w:val="28"/>
          <w:szCs w:val="28"/>
        </w:rPr>
        <w:t>条）</w:t>
      </w:r>
    </w:p>
    <w:p w:rsidR="00300E6C" w:rsidRDefault="00300E6C" w:rsidP="002560FB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9B4048" w:rsidRDefault="009B4048" w:rsidP="002560FB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FF36F2" w:rsidRPr="00FF36F2" w:rsidRDefault="00FF36F2" w:rsidP="002560FB">
      <w:pPr>
        <w:widowControl/>
        <w:spacing w:line="560" w:lineRule="exact"/>
        <w:ind w:firstLineChars="200" w:firstLine="560"/>
        <w:rPr>
          <w:rFonts w:ascii="黑体" w:eastAsia="黑体" w:hAnsi="黑体"/>
          <w:kern w:val="0"/>
          <w:sz w:val="28"/>
          <w:szCs w:val="28"/>
        </w:rPr>
      </w:pPr>
      <w:r w:rsidRPr="00FF36F2">
        <w:rPr>
          <w:rFonts w:ascii="黑体" w:eastAsia="黑体" w:hAnsi="黑体" w:hint="eastAsia"/>
          <w:kern w:val="0"/>
          <w:sz w:val="28"/>
          <w:szCs w:val="28"/>
        </w:rPr>
        <w:t>三、创新思路与路径</w:t>
      </w:r>
    </w:p>
    <w:p w:rsidR="00FF36F2" w:rsidRPr="00FF36F2" w:rsidRDefault="00FF36F2" w:rsidP="002560FB">
      <w:pPr>
        <w:widowControl/>
        <w:spacing w:line="560" w:lineRule="exact"/>
        <w:ind w:firstLineChars="200" w:firstLine="562"/>
        <w:rPr>
          <w:rFonts w:ascii="Times New Roman" w:hAnsi="Times New Roman"/>
          <w:b/>
          <w:kern w:val="0"/>
          <w:sz w:val="28"/>
          <w:szCs w:val="28"/>
        </w:rPr>
      </w:pPr>
      <w:r w:rsidRPr="00FF36F2">
        <w:rPr>
          <w:rFonts w:ascii="Times New Roman" w:hAnsi="Times New Roman" w:hint="eastAsia"/>
          <w:b/>
          <w:kern w:val="0"/>
          <w:sz w:val="28"/>
          <w:szCs w:val="28"/>
        </w:rPr>
        <w:t>（一）课程教学目标</w:t>
      </w:r>
    </w:p>
    <w:p w:rsidR="00FF36F2" w:rsidRDefault="00F93F13" w:rsidP="002560FB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【</w:t>
      </w:r>
      <w:r w:rsidR="00FF36F2">
        <w:rPr>
          <w:rFonts w:ascii="Times New Roman" w:hAnsi="Times New Roman" w:hint="eastAsia"/>
          <w:kern w:val="0"/>
          <w:sz w:val="28"/>
          <w:szCs w:val="28"/>
        </w:rPr>
        <w:t>课程教学目标应在原版课程教学目标基础上进行创新设计，应考虑新工科、新文科、新医科、新农科、基础课程建设的战略要素以及特点，</w:t>
      </w:r>
      <w:r w:rsidR="00C45CFC" w:rsidRPr="00C45CFC">
        <w:rPr>
          <w:rFonts w:ascii="Times New Roman" w:hAnsi="Times New Roman" w:hint="eastAsia"/>
          <w:b/>
          <w:kern w:val="0"/>
          <w:sz w:val="28"/>
          <w:szCs w:val="28"/>
        </w:rPr>
        <w:t>聚焦</w:t>
      </w:r>
      <w:r w:rsidR="00C45CFC" w:rsidRPr="00C45CFC">
        <w:rPr>
          <w:rFonts w:ascii="Times New Roman" w:hAnsi="Times New Roman" w:hint="eastAsia"/>
          <w:b/>
          <w:kern w:val="0"/>
          <w:sz w:val="28"/>
          <w:szCs w:val="28"/>
        </w:rPr>
        <w:t>产教融合的</w:t>
      </w:r>
      <w:r w:rsidR="00C45CFC" w:rsidRPr="00C45CFC">
        <w:rPr>
          <w:rFonts w:ascii="Times New Roman" w:hAnsi="Times New Roman" w:hint="eastAsia"/>
          <w:b/>
          <w:kern w:val="0"/>
          <w:sz w:val="28"/>
          <w:szCs w:val="28"/>
        </w:rPr>
        <w:t>实践要求，</w:t>
      </w:r>
      <w:r w:rsidR="00FF36F2">
        <w:rPr>
          <w:rFonts w:ascii="Times New Roman" w:hAnsi="Times New Roman" w:hint="eastAsia"/>
          <w:kern w:val="0"/>
          <w:sz w:val="28"/>
          <w:szCs w:val="28"/>
        </w:rPr>
        <w:t>结合学情分析和课程痛点难点，</w:t>
      </w:r>
      <w:r>
        <w:rPr>
          <w:rFonts w:ascii="Times New Roman" w:hAnsi="Times New Roman" w:hint="eastAsia"/>
          <w:kern w:val="0"/>
          <w:sz w:val="28"/>
          <w:szCs w:val="28"/>
        </w:rPr>
        <w:t>从知识、能力、素质（包括课程思政要素）等方面，</w:t>
      </w:r>
      <w:r w:rsidR="00ED4AE7">
        <w:rPr>
          <w:rFonts w:ascii="Times New Roman" w:hAnsi="Times New Roman" w:hint="eastAsia"/>
          <w:kern w:val="0"/>
          <w:sz w:val="28"/>
          <w:szCs w:val="28"/>
        </w:rPr>
        <w:t>对课程教学目标</w:t>
      </w:r>
      <w:r w:rsidR="00FF36F2">
        <w:rPr>
          <w:rFonts w:ascii="Times New Roman" w:hAnsi="Times New Roman" w:hint="eastAsia"/>
          <w:kern w:val="0"/>
          <w:sz w:val="28"/>
          <w:szCs w:val="28"/>
        </w:rPr>
        <w:t>进行有针对性、有组织的设计</w:t>
      </w:r>
      <w:r w:rsidR="00ED4AE7">
        <w:rPr>
          <w:rFonts w:ascii="Times New Roman" w:hAnsi="Times New Roman" w:hint="eastAsia"/>
          <w:kern w:val="0"/>
          <w:sz w:val="28"/>
          <w:szCs w:val="28"/>
        </w:rPr>
        <w:t>和改进</w:t>
      </w:r>
      <w:r w:rsidR="00FF36F2">
        <w:rPr>
          <w:rFonts w:ascii="Times New Roman" w:hAnsi="Times New Roman" w:hint="eastAsia"/>
          <w:kern w:val="0"/>
          <w:sz w:val="28"/>
          <w:szCs w:val="28"/>
        </w:rPr>
        <w:t>，建议配图一张</w:t>
      </w:r>
      <w:r>
        <w:rPr>
          <w:rFonts w:ascii="Times New Roman" w:hAnsi="Times New Roman" w:hint="eastAsia"/>
          <w:kern w:val="0"/>
          <w:sz w:val="28"/>
          <w:szCs w:val="28"/>
        </w:rPr>
        <w:t>】</w:t>
      </w:r>
    </w:p>
    <w:p w:rsidR="00300E6C" w:rsidRDefault="00300E6C" w:rsidP="002560FB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300E6C" w:rsidRPr="00FF36F2" w:rsidRDefault="00300E6C" w:rsidP="002560FB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067DBC" w:rsidRPr="00FF36F2" w:rsidRDefault="00067DBC" w:rsidP="00067DBC">
      <w:pPr>
        <w:widowControl/>
        <w:spacing w:line="560" w:lineRule="exact"/>
        <w:ind w:firstLineChars="200" w:firstLine="562"/>
        <w:rPr>
          <w:rFonts w:ascii="Times New Roman" w:hAnsi="Times New Roman"/>
          <w:b/>
          <w:kern w:val="0"/>
          <w:sz w:val="28"/>
          <w:szCs w:val="28"/>
        </w:rPr>
      </w:pPr>
      <w:r w:rsidRPr="00FF36F2">
        <w:rPr>
          <w:rFonts w:ascii="Times New Roman" w:hAnsi="Times New Roman" w:hint="eastAsia"/>
          <w:b/>
          <w:kern w:val="0"/>
          <w:sz w:val="28"/>
          <w:szCs w:val="28"/>
        </w:rPr>
        <w:t>（</w:t>
      </w:r>
      <w:r>
        <w:rPr>
          <w:rFonts w:ascii="Times New Roman" w:hAnsi="Times New Roman" w:hint="eastAsia"/>
          <w:b/>
          <w:kern w:val="0"/>
          <w:sz w:val="28"/>
          <w:szCs w:val="28"/>
        </w:rPr>
        <w:t>二</w:t>
      </w:r>
      <w:r w:rsidRPr="00FF36F2">
        <w:rPr>
          <w:rFonts w:ascii="Times New Roman" w:hAnsi="Times New Roman" w:hint="eastAsia"/>
          <w:b/>
          <w:kern w:val="0"/>
          <w:sz w:val="28"/>
          <w:szCs w:val="28"/>
        </w:rPr>
        <w:t>）</w:t>
      </w:r>
      <w:r>
        <w:rPr>
          <w:rFonts w:ascii="Times New Roman" w:hAnsi="Times New Roman" w:hint="eastAsia"/>
          <w:b/>
          <w:kern w:val="0"/>
          <w:sz w:val="28"/>
          <w:szCs w:val="28"/>
        </w:rPr>
        <w:t>创新路径</w:t>
      </w:r>
    </w:p>
    <w:p w:rsidR="00FF36F2" w:rsidRDefault="00067DBC" w:rsidP="00067DBC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（主要介绍结合课程教学目标进行创新改革的思路和路径，即为了达成教学目标的创新，可以从</w:t>
      </w:r>
      <w:r w:rsidR="00F93F13">
        <w:rPr>
          <w:rFonts w:ascii="Times New Roman" w:hAnsi="Times New Roman" w:hint="eastAsia"/>
          <w:kern w:val="0"/>
          <w:sz w:val="28"/>
          <w:szCs w:val="28"/>
        </w:rPr>
        <w:t>“</w:t>
      </w:r>
      <w:r>
        <w:rPr>
          <w:rFonts w:ascii="Times New Roman" w:hAnsi="Times New Roman" w:hint="eastAsia"/>
          <w:kern w:val="0"/>
          <w:sz w:val="28"/>
          <w:szCs w:val="28"/>
        </w:rPr>
        <w:t>教学理念、教学内容、教学策略、</w:t>
      </w:r>
      <w:r>
        <w:rPr>
          <w:rFonts w:ascii="Times New Roman" w:hAnsi="Times New Roman" w:hint="eastAsia"/>
          <w:kern w:val="0"/>
          <w:sz w:val="28"/>
          <w:szCs w:val="28"/>
        </w:rPr>
        <w:lastRenderedPageBreak/>
        <w:t>教学环境、教学评价</w:t>
      </w:r>
      <w:r w:rsidR="00F93F13">
        <w:rPr>
          <w:rFonts w:ascii="Times New Roman" w:hAnsi="Times New Roman" w:hint="eastAsia"/>
          <w:kern w:val="0"/>
          <w:sz w:val="28"/>
          <w:szCs w:val="28"/>
        </w:rPr>
        <w:t>”</w:t>
      </w:r>
      <w:r>
        <w:rPr>
          <w:rFonts w:ascii="Times New Roman" w:hAnsi="Times New Roman" w:hint="eastAsia"/>
          <w:kern w:val="0"/>
          <w:sz w:val="28"/>
          <w:szCs w:val="28"/>
        </w:rPr>
        <w:t>等多方面进行创新设计，以及</w:t>
      </w:r>
      <w:r w:rsidR="00771E17" w:rsidRPr="00771E17">
        <w:rPr>
          <w:rFonts w:ascii="Times New Roman" w:hAnsi="Times New Roman" w:hint="eastAsia"/>
          <w:b/>
          <w:kern w:val="0"/>
          <w:sz w:val="28"/>
          <w:szCs w:val="28"/>
        </w:rPr>
        <w:t>在每个环节融合和呈现的</w:t>
      </w:r>
      <w:r w:rsidR="00C45CFC" w:rsidRPr="00771E17">
        <w:rPr>
          <w:rFonts w:ascii="Times New Roman" w:hAnsi="Times New Roman" w:hint="eastAsia"/>
          <w:b/>
          <w:kern w:val="0"/>
          <w:sz w:val="28"/>
          <w:szCs w:val="28"/>
        </w:rPr>
        <w:t>产教</w:t>
      </w:r>
      <w:r w:rsidR="00C45CFC" w:rsidRPr="00C45CFC">
        <w:rPr>
          <w:rFonts w:ascii="Times New Roman" w:hAnsi="Times New Roman" w:hint="eastAsia"/>
          <w:b/>
          <w:kern w:val="0"/>
          <w:sz w:val="28"/>
          <w:szCs w:val="28"/>
        </w:rPr>
        <w:t>融合</w:t>
      </w:r>
      <w:r w:rsidR="00771E17">
        <w:rPr>
          <w:rFonts w:ascii="Times New Roman" w:hAnsi="Times New Roman" w:hint="eastAsia"/>
          <w:b/>
          <w:kern w:val="0"/>
          <w:sz w:val="28"/>
          <w:szCs w:val="28"/>
        </w:rPr>
        <w:t>要点</w:t>
      </w:r>
      <w:r>
        <w:rPr>
          <w:rFonts w:ascii="Times New Roman" w:hAnsi="Times New Roman" w:hint="eastAsia"/>
          <w:kern w:val="0"/>
          <w:sz w:val="28"/>
          <w:szCs w:val="28"/>
        </w:rPr>
        <w:t>，此处请以</w:t>
      </w:r>
      <w:r w:rsidR="00AE6245">
        <w:rPr>
          <w:rFonts w:ascii="Times New Roman" w:hAnsi="Times New Roman" w:hint="eastAsia"/>
          <w:kern w:val="0"/>
          <w:sz w:val="28"/>
          <w:szCs w:val="28"/>
        </w:rPr>
        <w:t>逻辑</w:t>
      </w:r>
      <w:r>
        <w:rPr>
          <w:rFonts w:ascii="Times New Roman" w:hAnsi="Times New Roman" w:hint="eastAsia"/>
          <w:kern w:val="0"/>
          <w:sz w:val="28"/>
          <w:szCs w:val="28"/>
        </w:rPr>
        <w:t>思维图的形式进行总结）</w:t>
      </w:r>
    </w:p>
    <w:p w:rsidR="009B4048" w:rsidRDefault="009B4048" w:rsidP="00067DBC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300E6C" w:rsidRDefault="00300E6C" w:rsidP="00067DBC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961C87" w:rsidRDefault="00961C87" w:rsidP="00961C87">
      <w:pPr>
        <w:widowControl/>
        <w:spacing w:line="560" w:lineRule="exact"/>
        <w:ind w:firstLineChars="200" w:firstLine="560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四</w:t>
      </w:r>
      <w:r w:rsidRPr="00FF36F2">
        <w:rPr>
          <w:rFonts w:ascii="黑体" w:eastAsia="黑体" w:hAnsi="黑体" w:hint="eastAsia"/>
          <w:kern w:val="0"/>
          <w:sz w:val="28"/>
          <w:szCs w:val="28"/>
        </w:rPr>
        <w:t>、创新</w:t>
      </w:r>
      <w:r>
        <w:rPr>
          <w:rFonts w:ascii="黑体" w:eastAsia="黑体" w:hAnsi="黑体" w:hint="eastAsia"/>
          <w:kern w:val="0"/>
          <w:sz w:val="28"/>
          <w:szCs w:val="28"/>
        </w:rPr>
        <w:t>举措</w:t>
      </w:r>
    </w:p>
    <w:p w:rsidR="00961C87" w:rsidRDefault="00961C87" w:rsidP="00961C87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（结合创新路径中设计的“教学理念、教学内容、教学策略、教学环境、教学评价”等，具体描述某方面进行创新</w:t>
      </w:r>
      <w:r w:rsidR="00C52826">
        <w:rPr>
          <w:rFonts w:ascii="Times New Roman" w:hAnsi="Times New Roman" w:hint="eastAsia"/>
          <w:kern w:val="0"/>
          <w:sz w:val="28"/>
          <w:szCs w:val="28"/>
        </w:rPr>
        <w:t>设计和</w:t>
      </w:r>
      <w:r>
        <w:rPr>
          <w:rFonts w:ascii="Times New Roman" w:hAnsi="Times New Roman" w:hint="eastAsia"/>
          <w:kern w:val="0"/>
          <w:sz w:val="28"/>
          <w:szCs w:val="28"/>
        </w:rPr>
        <w:t>改革</w:t>
      </w:r>
      <w:r w:rsidR="00C52826">
        <w:rPr>
          <w:rFonts w:ascii="Times New Roman" w:hAnsi="Times New Roman" w:hint="eastAsia"/>
          <w:kern w:val="0"/>
          <w:sz w:val="28"/>
          <w:szCs w:val="28"/>
        </w:rPr>
        <w:t>的</w:t>
      </w:r>
      <w:r w:rsidR="003D772E">
        <w:rPr>
          <w:rFonts w:ascii="Times New Roman" w:hAnsi="Times New Roman" w:hint="eastAsia"/>
          <w:kern w:val="0"/>
          <w:sz w:val="28"/>
          <w:szCs w:val="28"/>
        </w:rPr>
        <w:t>措施</w:t>
      </w:r>
      <w:r w:rsidR="00C52826">
        <w:rPr>
          <w:rFonts w:ascii="Times New Roman" w:hAnsi="Times New Roman" w:hint="eastAsia"/>
          <w:kern w:val="0"/>
          <w:sz w:val="28"/>
          <w:szCs w:val="28"/>
        </w:rPr>
        <w:t>，</w:t>
      </w:r>
      <w:r w:rsidR="00771E17">
        <w:rPr>
          <w:rFonts w:ascii="Times New Roman" w:hAnsi="Times New Roman" w:hint="eastAsia"/>
          <w:kern w:val="0"/>
          <w:sz w:val="28"/>
          <w:szCs w:val="28"/>
        </w:rPr>
        <w:t>以及</w:t>
      </w:r>
      <w:r w:rsidR="00771E17" w:rsidRPr="00F872C5">
        <w:rPr>
          <w:rFonts w:ascii="Times New Roman" w:hAnsi="Times New Roman" w:hint="eastAsia"/>
          <w:b/>
          <w:kern w:val="0"/>
          <w:sz w:val="28"/>
          <w:szCs w:val="28"/>
        </w:rPr>
        <w:t>在每个环节的创新</w:t>
      </w:r>
      <w:r w:rsidR="00771E17">
        <w:rPr>
          <w:rFonts w:ascii="Times New Roman" w:hAnsi="Times New Roman" w:hint="eastAsia"/>
          <w:b/>
          <w:kern w:val="0"/>
          <w:sz w:val="28"/>
          <w:szCs w:val="28"/>
        </w:rPr>
        <w:t>举措</w:t>
      </w:r>
      <w:r w:rsidR="00771E17" w:rsidRPr="00F872C5">
        <w:rPr>
          <w:rFonts w:ascii="Times New Roman" w:hAnsi="Times New Roman" w:hint="eastAsia"/>
          <w:b/>
          <w:kern w:val="0"/>
          <w:sz w:val="28"/>
          <w:szCs w:val="28"/>
        </w:rPr>
        <w:t>中</w:t>
      </w:r>
      <w:r w:rsidR="00771E17" w:rsidRPr="00C45CFC">
        <w:rPr>
          <w:rFonts w:ascii="Times New Roman" w:hAnsi="Times New Roman" w:hint="eastAsia"/>
          <w:b/>
          <w:kern w:val="0"/>
          <w:sz w:val="28"/>
          <w:szCs w:val="28"/>
        </w:rPr>
        <w:t>产教融合协作</w:t>
      </w:r>
      <w:r w:rsidR="00771E17">
        <w:rPr>
          <w:rFonts w:ascii="Times New Roman" w:hAnsi="Times New Roman" w:hint="eastAsia"/>
          <w:b/>
          <w:kern w:val="0"/>
          <w:sz w:val="28"/>
          <w:szCs w:val="28"/>
        </w:rPr>
        <w:t>如何</w:t>
      </w:r>
      <w:r w:rsidR="00771E17" w:rsidRPr="00C45CFC">
        <w:rPr>
          <w:rFonts w:ascii="Times New Roman" w:hAnsi="Times New Roman" w:hint="eastAsia"/>
          <w:b/>
          <w:kern w:val="0"/>
          <w:sz w:val="28"/>
          <w:szCs w:val="28"/>
        </w:rPr>
        <w:t>赋能</w:t>
      </w:r>
      <w:r w:rsidR="00771E17" w:rsidRPr="00F872C5">
        <w:rPr>
          <w:rFonts w:ascii="Times New Roman" w:hAnsi="Times New Roman" w:hint="eastAsia"/>
          <w:b/>
          <w:kern w:val="0"/>
          <w:sz w:val="28"/>
          <w:szCs w:val="28"/>
        </w:rPr>
        <w:t>，</w:t>
      </w:r>
      <w:r w:rsidR="003D772E">
        <w:rPr>
          <w:rFonts w:ascii="Times New Roman" w:hAnsi="Times New Roman" w:hint="eastAsia"/>
          <w:kern w:val="0"/>
          <w:sz w:val="28"/>
          <w:szCs w:val="28"/>
        </w:rPr>
        <w:t>建议附以逻辑思维图进行总结，</w:t>
      </w:r>
      <w:r w:rsidR="0053789A">
        <w:rPr>
          <w:rFonts w:ascii="Times New Roman" w:hAnsi="Times New Roman" w:hint="eastAsia"/>
          <w:kern w:val="0"/>
          <w:sz w:val="28"/>
          <w:szCs w:val="28"/>
        </w:rPr>
        <w:t>以下列举仅供参考）</w:t>
      </w:r>
    </w:p>
    <w:p w:rsidR="00961C87" w:rsidRPr="00FF36F2" w:rsidRDefault="00961C87" w:rsidP="00961C87">
      <w:pPr>
        <w:widowControl/>
        <w:spacing w:line="560" w:lineRule="exact"/>
        <w:ind w:firstLineChars="200" w:firstLine="562"/>
        <w:rPr>
          <w:rFonts w:ascii="Times New Roman" w:hAnsi="Times New Roman"/>
          <w:b/>
          <w:kern w:val="0"/>
          <w:sz w:val="28"/>
          <w:szCs w:val="28"/>
        </w:rPr>
      </w:pPr>
      <w:r w:rsidRPr="00FF36F2">
        <w:rPr>
          <w:rFonts w:ascii="Times New Roman" w:hAnsi="Times New Roman" w:hint="eastAsia"/>
          <w:b/>
          <w:kern w:val="0"/>
          <w:sz w:val="28"/>
          <w:szCs w:val="28"/>
        </w:rPr>
        <w:t>（一）</w:t>
      </w:r>
      <w:r>
        <w:rPr>
          <w:rFonts w:ascii="Times New Roman" w:hAnsi="Times New Roman" w:hint="eastAsia"/>
          <w:b/>
          <w:kern w:val="0"/>
          <w:sz w:val="28"/>
          <w:szCs w:val="28"/>
        </w:rPr>
        <w:t>教学理</w:t>
      </w:r>
      <w:bookmarkStart w:id="0" w:name="_GoBack"/>
      <w:bookmarkEnd w:id="0"/>
      <w:r>
        <w:rPr>
          <w:rFonts w:ascii="Times New Roman" w:hAnsi="Times New Roman" w:hint="eastAsia"/>
          <w:b/>
          <w:kern w:val="0"/>
          <w:sz w:val="28"/>
          <w:szCs w:val="28"/>
        </w:rPr>
        <w:t>念创新</w:t>
      </w:r>
    </w:p>
    <w:p w:rsidR="00961C87" w:rsidRPr="00961C87" w:rsidRDefault="00961C87" w:rsidP="0053789A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（</w:t>
      </w:r>
      <w:r w:rsidRPr="00961C87">
        <w:rPr>
          <w:rFonts w:ascii="Times New Roman" w:hAnsi="Times New Roman" w:hint="eastAsia"/>
          <w:kern w:val="0"/>
          <w:sz w:val="28"/>
          <w:szCs w:val="28"/>
        </w:rPr>
        <w:t>教学理念</w:t>
      </w:r>
      <w:r w:rsidR="00C52826">
        <w:rPr>
          <w:rFonts w:ascii="Times New Roman" w:hAnsi="Times New Roman" w:hint="eastAsia"/>
          <w:kern w:val="0"/>
          <w:sz w:val="28"/>
          <w:szCs w:val="28"/>
        </w:rPr>
        <w:t>创新可以</w:t>
      </w:r>
      <w:r w:rsidRPr="00961C87">
        <w:rPr>
          <w:rFonts w:ascii="Times New Roman" w:hAnsi="Times New Roman" w:hint="eastAsia"/>
          <w:kern w:val="0"/>
          <w:sz w:val="28"/>
          <w:szCs w:val="28"/>
        </w:rPr>
        <w:t>包括</w:t>
      </w:r>
      <w:r w:rsidR="0053789A">
        <w:rPr>
          <w:rFonts w:ascii="Times New Roman" w:hAnsi="Times New Roman" w:hint="eastAsia"/>
          <w:kern w:val="0"/>
          <w:sz w:val="28"/>
          <w:szCs w:val="28"/>
        </w:rPr>
        <w:t>如：</w:t>
      </w:r>
      <w:r w:rsidR="00771E17" w:rsidRPr="00771E17">
        <w:rPr>
          <w:rFonts w:ascii="Times New Roman" w:hAnsi="Times New Roman" w:hint="eastAsia"/>
          <w:b/>
          <w:kern w:val="0"/>
          <w:sz w:val="28"/>
          <w:szCs w:val="28"/>
        </w:rPr>
        <w:t>围绕高校与社会或行业企业主动合作、人才培养规格与产业需求、学科专业结构与区域发展、组织模式创新的产教融合机制创新</w:t>
      </w:r>
      <w:r w:rsidR="00771E17">
        <w:rPr>
          <w:rFonts w:ascii="Times New Roman" w:hAnsi="Times New Roman" w:hint="eastAsia"/>
          <w:kern w:val="0"/>
          <w:sz w:val="28"/>
          <w:szCs w:val="28"/>
        </w:rPr>
        <w:t>；</w:t>
      </w:r>
      <w:r w:rsidRPr="00961C87">
        <w:rPr>
          <w:rFonts w:ascii="Times New Roman" w:hAnsi="Times New Roman" w:hint="eastAsia"/>
          <w:kern w:val="0"/>
          <w:sz w:val="28"/>
          <w:szCs w:val="28"/>
        </w:rPr>
        <w:t>以学生</w:t>
      </w:r>
      <w:r w:rsidR="0053789A">
        <w:rPr>
          <w:rFonts w:ascii="Times New Roman" w:hAnsi="Times New Roman" w:hint="eastAsia"/>
          <w:kern w:val="0"/>
          <w:sz w:val="28"/>
          <w:szCs w:val="28"/>
        </w:rPr>
        <w:t>需求</w:t>
      </w:r>
      <w:r w:rsidRPr="00961C87">
        <w:rPr>
          <w:rFonts w:ascii="Times New Roman" w:hAnsi="Times New Roman" w:hint="eastAsia"/>
          <w:kern w:val="0"/>
          <w:sz w:val="28"/>
          <w:szCs w:val="28"/>
        </w:rPr>
        <w:t>为中心设计课程和教学活动</w:t>
      </w:r>
      <w:r w:rsidR="0053789A">
        <w:rPr>
          <w:rFonts w:ascii="Times New Roman" w:hAnsi="Times New Roman" w:hint="eastAsia"/>
          <w:kern w:val="0"/>
          <w:sz w:val="28"/>
          <w:szCs w:val="28"/>
        </w:rPr>
        <w:t>；根据学生特点和需求</w:t>
      </w:r>
      <w:r w:rsidRPr="00961C87">
        <w:rPr>
          <w:rFonts w:ascii="Times New Roman" w:hAnsi="Times New Roman" w:hint="eastAsia"/>
          <w:kern w:val="0"/>
          <w:sz w:val="28"/>
          <w:szCs w:val="28"/>
        </w:rPr>
        <w:t>提供学习计划和资源</w:t>
      </w:r>
      <w:r w:rsidR="0053789A">
        <w:rPr>
          <w:rFonts w:ascii="Times New Roman" w:hAnsi="Times New Roman" w:hint="eastAsia"/>
          <w:kern w:val="0"/>
          <w:sz w:val="28"/>
          <w:szCs w:val="28"/>
        </w:rPr>
        <w:t>；</w:t>
      </w:r>
      <w:r w:rsidRPr="00961C87">
        <w:rPr>
          <w:rFonts w:ascii="Times New Roman" w:hAnsi="Times New Roman" w:hint="eastAsia"/>
          <w:kern w:val="0"/>
          <w:sz w:val="28"/>
          <w:szCs w:val="28"/>
        </w:rPr>
        <w:t>培养学生团队协作能力</w:t>
      </w:r>
      <w:r w:rsidR="0053789A">
        <w:rPr>
          <w:rFonts w:ascii="Times New Roman" w:hAnsi="Times New Roman" w:hint="eastAsia"/>
          <w:kern w:val="0"/>
          <w:sz w:val="28"/>
          <w:szCs w:val="28"/>
        </w:rPr>
        <w:t>；</w:t>
      </w:r>
      <w:r w:rsidRPr="00961C87">
        <w:rPr>
          <w:rFonts w:ascii="Times New Roman" w:hAnsi="Times New Roman" w:hint="eastAsia"/>
          <w:kern w:val="0"/>
          <w:sz w:val="28"/>
          <w:szCs w:val="28"/>
        </w:rPr>
        <w:t>利用现代教育技术增强教学互动</w:t>
      </w:r>
      <w:r w:rsidR="0053789A">
        <w:rPr>
          <w:rFonts w:ascii="Times New Roman" w:hAnsi="Times New Roman" w:hint="eastAsia"/>
          <w:kern w:val="0"/>
          <w:sz w:val="28"/>
          <w:szCs w:val="28"/>
        </w:rPr>
        <w:t>；</w:t>
      </w:r>
      <w:r w:rsidRPr="00961C87">
        <w:rPr>
          <w:rFonts w:ascii="Times New Roman" w:hAnsi="Times New Roman" w:hint="eastAsia"/>
          <w:kern w:val="0"/>
          <w:sz w:val="28"/>
          <w:szCs w:val="28"/>
        </w:rPr>
        <w:t>鼓励</w:t>
      </w:r>
      <w:r w:rsidR="0053789A">
        <w:rPr>
          <w:rFonts w:ascii="Times New Roman" w:hAnsi="Times New Roman" w:hint="eastAsia"/>
          <w:kern w:val="0"/>
          <w:sz w:val="28"/>
          <w:szCs w:val="28"/>
        </w:rPr>
        <w:t>学生</w:t>
      </w:r>
      <w:r w:rsidRPr="00961C87">
        <w:rPr>
          <w:rFonts w:ascii="Times New Roman" w:hAnsi="Times New Roman" w:hint="eastAsia"/>
          <w:kern w:val="0"/>
          <w:sz w:val="28"/>
          <w:szCs w:val="28"/>
        </w:rPr>
        <w:t>参与社会服务</w:t>
      </w:r>
      <w:r w:rsidR="0053789A">
        <w:rPr>
          <w:rFonts w:ascii="Times New Roman" w:hAnsi="Times New Roman" w:hint="eastAsia"/>
          <w:kern w:val="0"/>
          <w:sz w:val="28"/>
          <w:szCs w:val="28"/>
        </w:rPr>
        <w:t>等）</w:t>
      </w:r>
    </w:p>
    <w:p w:rsidR="00961C87" w:rsidRDefault="00961C87" w:rsidP="00067DBC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300E6C" w:rsidRDefault="00300E6C" w:rsidP="00067DBC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F93F13" w:rsidRDefault="0053789A" w:rsidP="00F93F13">
      <w:pPr>
        <w:widowControl/>
        <w:spacing w:line="560" w:lineRule="exact"/>
        <w:ind w:firstLineChars="200" w:firstLine="562"/>
        <w:rPr>
          <w:rFonts w:ascii="Times New Roman" w:hAnsi="Times New Roman"/>
          <w:b/>
          <w:kern w:val="0"/>
          <w:sz w:val="28"/>
          <w:szCs w:val="28"/>
        </w:rPr>
      </w:pPr>
      <w:r w:rsidRPr="00FF36F2">
        <w:rPr>
          <w:rFonts w:ascii="Times New Roman" w:hAnsi="Times New Roman" w:hint="eastAsia"/>
          <w:b/>
          <w:kern w:val="0"/>
          <w:sz w:val="28"/>
          <w:szCs w:val="28"/>
        </w:rPr>
        <w:t>（</w:t>
      </w:r>
      <w:r>
        <w:rPr>
          <w:rFonts w:ascii="Times New Roman" w:hAnsi="Times New Roman" w:hint="eastAsia"/>
          <w:b/>
          <w:kern w:val="0"/>
          <w:sz w:val="28"/>
          <w:szCs w:val="28"/>
        </w:rPr>
        <w:t>二</w:t>
      </w:r>
      <w:r w:rsidRPr="00FF36F2">
        <w:rPr>
          <w:rFonts w:ascii="Times New Roman" w:hAnsi="Times New Roman" w:hint="eastAsia"/>
          <w:b/>
          <w:kern w:val="0"/>
          <w:sz w:val="28"/>
          <w:szCs w:val="28"/>
        </w:rPr>
        <w:t>）</w:t>
      </w:r>
      <w:r>
        <w:rPr>
          <w:rFonts w:ascii="Times New Roman" w:hAnsi="Times New Roman" w:hint="eastAsia"/>
          <w:b/>
          <w:kern w:val="0"/>
          <w:sz w:val="28"/>
          <w:szCs w:val="28"/>
        </w:rPr>
        <w:t>教学内容</w:t>
      </w:r>
      <w:r w:rsidR="00BA7810">
        <w:rPr>
          <w:rFonts w:ascii="Times New Roman" w:hAnsi="Times New Roman" w:hint="eastAsia"/>
          <w:b/>
          <w:kern w:val="0"/>
          <w:sz w:val="28"/>
          <w:szCs w:val="28"/>
        </w:rPr>
        <w:t>创新</w:t>
      </w:r>
    </w:p>
    <w:p w:rsidR="00300E6C" w:rsidRDefault="0053789A" w:rsidP="00F93F13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（教学内容</w:t>
      </w:r>
      <w:r w:rsidR="00BA7810">
        <w:rPr>
          <w:rFonts w:ascii="Times New Roman" w:hAnsi="Times New Roman" w:hint="eastAsia"/>
          <w:kern w:val="0"/>
          <w:sz w:val="28"/>
          <w:szCs w:val="28"/>
        </w:rPr>
        <w:t>创新</w:t>
      </w:r>
      <w:r>
        <w:rPr>
          <w:rFonts w:ascii="Times New Roman" w:hAnsi="Times New Roman" w:hint="eastAsia"/>
          <w:kern w:val="0"/>
          <w:sz w:val="28"/>
          <w:szCs w:val="28"/>
        </w:rPr>
        <w:t>可以包括</w:t>
      </w:r>
      <w:r w:rsidR="00C52826">
        <w:rPr>
          <w:rFonts w:ascii="Times New Roman" w:hAnsi="Times New Roman" w:hint="eastAsia"/>
          <w:kern w:val="0"/>
          <w:sz w:val="28"/>
          <w:szCs w:val="28"/>
        </w:rPr>
        <w:t>如：</w:t>
      </w:r>
      <w:r w:rsidR="00AE6245">
        <w:rPr>
          <w:rFonts w:ascii="Times New Roman" w:hAnsi="Times New Roman" w:hint="eastAsia"/>
          <w:kern w:val="0"/>
          <w:sz w:val="28"/>
          <w:szCs w:val="28"/>
        </w:rPr>
        <w:t>A</w:t>
      </w:r>
      <w:r w:rsidR="00AE6245">
        <w:rPr>
          <w:rFonts w:ascii="Times New Roman" w:hAnsi="Times New Roman"/>
          <w:kern w:val="0"/>
          <w:sz w:val="28"/>
          <w:szCs w:val="28"/>
        </w:rPr>
        <w:t>IGC</w:t>
      </w:r>
      <w:r w:rsidR="00AE6245">
        <w:rPr>
          <w:rFonts w:ascii="Times New Roman" w:hAnsi="Times New Roman" w:hint="eastAsia"/>
          <w:kern w:val="0"/>
          <w:sz w:val="28"/>
          <w:szCs w:val="28"/>
        </w:rPr>
        <w:t>、</w:t>
      </w:r>
      <w:r w:rsidRPr="0053789A">
        <w:rPr>
          <w:rFonts w:ascii="Times New Roman" w:hAnsi="Times New Roman" w:hint="eastAsia"/>
          <w:kern w:val="0"/>
          <w:sz w:val="28"/>
          <w:szCs w:val="28"/>
        </w:rPr>
        <w:t>知识</w:t>
      </w:r>
      <w:r>
        <w:rPr>
          <w:rFonts w:ascii="Times New Roman" w:hAnsi="Times New Roman" w:hint="eastAsia"/>
          <w:kern w:val="0"/>
          <w:sz w:val="28"/>
          <w:szCs w:val="28"/>
        </w:rPr>
        <w:t>的</w:t>
      </w:r>
      <w:r w:rsidRPr="0053789A">
        <w:rPr>
          <w:rFonts w:ascii="Times New Roman" w:hAnsi="Times New Roman" w:hint="eastAsia"/>
          <w:kern w:val="0"/>
          <w:sz w:val="28"/>
          <w:szCs w:val="28"/>
        </w:rPr>
        <w:t>结构化</w:t>
      </w:r>
      <w:r>
        <w:rPr>
          <w:rFonts w:ascii="Times New Roman" w:hAnsi="Times New Roman" w:hint="eastAsia"/>
          <w:kern w:val="0"/>
          <w:sz w:val="28"/>
          <w:szCs w:val="28"/>
        </w:rPr>
        <w:t>调整、</w:t>
      </w:r>
      <w:r w:rsidRPr="0053789A">
        <w:rPr>
          <w:rFonts w:ascii="Times New Roman" w:hAnsi="Times New Roman" w:hint="eastAsia"/>
          <w:kern w:val="0"/>
          <w:sz w:val="28"/>
          <w:szCs w:val="28"/>
        </w:rPr>
        <w:t>跨学科整合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53789A">
        <w:rPr>
          <w:rFonts w:ascii="Times New Roman" w:hAnsi="Times New Roman" w:hint="eastAsia"/>
          <w:kern w:val="0"/>
          <w:sz w:val="28"/>
          <w:szCs w:val="28"/>
        </w:rPr>
        <w:t>情境化教学</w:t>
      </w:r>
      <w:r w:rsidR="00F93F13">
        <w:rPr>
          <w:rFonts w:ascii="Times New Roman" w:hAnsi="Times New Roman" w:hint="eastAsia"/>
          <w:kern w:val="0"/>
          <w:sz w:val="28"/>
          <w:szCs w:val="28"/>
        </w:rPr>
        <w:t>、</w:t>
      </w:r>
      <w:r w:rsidRPr="0053789A">
        <w:rPr>
          <w:rFonts w:ascii="Times New Roman" w:hAnsi="Times New Roman" w:hint="eastAsia"/>
          <w:kern w:val="0"/>
          <w:sz w:val="28"/>
          <w:szCs w:val="28"/>
        </w:rPr>
        <w:t>问题导向</w:t>
      </w:r>
      <w:r w:rsidR="00F93F13">
        <w:rPr>
          <w:rFonts w:ascii="Times New Roman" w:hAnsi="Times New Roman" w:hint="eastAsia"/>
          <w:kern w:val="0"/>
          <w:sz w:val="28"/>
          <w:szCs w:val="28"/>
        </w:rPr>
        <w:t>、</w:t>
      </w:r>
      <w:r w:rsidRPr="0053789A">
        <w:rPr>
          <w:rFonts w:ascii="Times New Roman" w:hAnsi="Times New Roman" w:hint="eastAsia"/>
          <w:kern w:val="0"/>
          <w:sz w:val="28"/>
          <w:szCs w:val="28"/>
        </w:rPr>
        <w:t>案例研究</w:t>
      </w:r>
      <w:r w:rsidR="00F93F13">
        <w:rPr>
          <w:rFonts w:ascii="Times New Roman" w:hAnsi="Times New Roman" w:hint="eastAsia"/>
          <w:kern w:val="0"/>
          <w:sz w:val="28"/>
          <w:szCs w:val="28"/>
        </w:rPr>
        <w:t>、</w:t>
      </w:r>
      <w:r w:rsidRPr="0053789A">
        <w:rPr>
          <w:rFonts w:ascii="Times New Roman" w:hAnsi="Times New Roman" w:hint="eastAsia"/>
          <w:kern w:val="0"/>
          <w:sz w:val="28"/>
          <w:szCs w:val="28"/>
        </w:rPr>
        <w:t>项目式学习</w:t>
      </w:r>
      <w:r w:rsidR="00F93F13">
        <w:rPr>
          <w:rFonts w:ascii="Times New Roman" w:hAnsi="Times New Roman" w:hint="eastAsia"/>
          <w:kern w:val="0"/>
          <w:sz w:val="28"/>
          <w:szCs w:val="28"/>
        </w:rPr>
        <w:t>、实践</w:t>
      </w:r>
      <w:r w:rsidRPr="0053789A">
        <w:rPr>
          <w:rFonts w:ascii="Times New Roman" w:hAnsi="Times New Roman" w:hint="eastAsia"/>
          <w:kern w:val="0"/>
          <w:sz w:val="28"/>
          <w:szCs w:val="28"/>
        </w:rPr>
        <w:t>技能导向</w:t>
      </w:r>
      <w:r w:rsidR="00F93F13">
        <w:rPr>
          <w:rFonts w:ascii="Times New Roman" w:hAnsi="Times New Roman" w:hint="eastAsia"/>
          <w:kern w:val="0"/>
          <w:sz w:val="28"/>
          <w:szCs w:val="28"/>
        </w:rPr>
        <w:t>、</w:t>
      </w:r>
      <w:r w:rsidRPr="0053789A">
        <w:rPr>
          <w:rFonts w:ascii="Times New Roman" w:hAnsi="Times New Roman" w:hint="eastAsia"/>
          <w:kern w:val="0"/>
          <w:sz w:val="28"/>
          <w:szCs w:val="28"/>
        </w:rPr>
        <w:t>实践与理论结合</w:t>
      </w:r>
      <w:r w:rsidR="00F93F13">
        <w:rPr>
          <w:rFonts w:ascii="Times New Roman" w:hAnsi="Times New Roman" w:hint="eastAsia"/>
          <w:kern w:val="0"/>
          <w:sz w:val="28"/>
          <w:szCs w:val="28"/>
        </w:rPr>
        <w:t>、产教融合、</w:t>
      </w:r>
      <w:r w:rsidR="00771E17">
        <w:rPr>
          <w:rFonts w:ascii="Times New Roman" w:hAnsi="Times New Roman" w:hint="eastAsia"/>
          <w:kern w:val="0"/>
          <w:sz w:val="28"/>
          <w:szCs w:val="28"/>
        </w:rPr>
        <w:t>社会</w:t>
      </w:r>
      <w:r w:rsidRPr="0053789A">
        <w:rPr>
          <w:rFonts w:ascii="Times New Roman" w:hAnsi="Times New Roman" w:hint="eastAsia"/>
          <w:kern w:val="0"/>
          <w:sz w:val="28"/>
          <w:szCs w:val="28"/>
        </w:rPr>
        <w:t>参与</w:t>
      </w:r>
      <w:r w:rsidR="00F93F13">
        <w:rPr>
          <w:rFonts w:ascii="Times New Roman" w:hAnsi="Times New Roman" w:hint="eastAsia"/>
          <w:kern w:val="0"/>
          <w:sz w:val="28"/>
          <w:szCs w:val="28"/>
        </w:rPr>
        <w:t>等，</w:t>
      </w:r>
      <w:r w:rsidRPr="0053789A">
        <w:rPr>
          <w:rFonts w:ascii="Times New Roman" w:hAnsi="Times New Roman" w:hint="eastAsia"/>
          <w:kern w:val="0"/>
          <w:sz w:val="28"/>
          <w:szCs w:val="28"/>
        </w:rPr>
        <w:t>通过这些方面的</w:t>
      </w:r>
      <w:r w:rsidR="002835F6">
        <w:rPr>
          <w:rFonts w:ascii="Times New Roman" w:hAnsi="Times New Roman" w:hint="eastAsia"/>
          <w:kern w:val="0"/>
          <w:sz w:val="28"/>
          <w:szCs w:val="28"/>
        </w:rPr>
        <w:t>创新</w:t>
      </w:r>
      <w:r w:rsidRPr="0053789A">
        <w:rPr>
          <w:rFonts w:ascii="Times New Roman" w:hAnsi="Times New Roman" w:hint="eastAsia"/>
          <w:kern w:val="0"/>
          <w:sz w:val="28"/>
          <w:szCs w:val="28"/>
        </w:rPr>
        <w:t>，</w:t>
      </w:r>
      <w:r w:rsidR="00300E6C">
        <w:rPr>
          <w:rFonts w:ascii="Times New Roman" w:hAnsi="Times New Roman" w:hint="eastAsia"/>
          <w:kern w:val="0"/>
          <w:sz w:val="28"/>
          <w:szCs w:val="28"/>
        </w:rPr>
        <w:t>对</w:t>
      </w:r>
      <w:r w:rsidRPr="0053789A">
        <w:rPr>
          <w:rFonts w:ascii="Times New Roman" w:hAnsi="Times New Roman" w:hint="eastAsia"/>
          <w:kern w:val="0"/>
          <w:sz w:val="28"/>
          <w:szCs w:val="28"/>
        </w:rPr>
        <w:t>教学内容</w:t>
      </w:r>
      <w:r w:rsidR="00300E6C">
        <w:rPr>
          <w:rFonts w:ascii="Times New Roman" w:hAnsi="Times New Roman" w:hint="eastAsia"/>
          <w:kern w:val="0"/>
          <w:sz w:val="28"/>
          <w:szCs w:val="28"/>
        </w:rPr>
        <w:t>进行重构，从而</w:t>
      </w:r>
      <w:r w:rsidRPr="0053789A">
        <w:rPr>
          <w:rFonts w:ascii="Times New Roman" w:hAnsi="Times New Roman" w:hint="eastAsia"/>
          <w:kern w:val="0"/>
          <w:sz w:val="28"/>
          <w:szCs w:val="28"/>
        </w:rPr>
        <w:t>更好地适应学生</w:t>
      </w:r>
      <w:r w:rsidR="00771E17">
        <w:rPr>
          <w:rFonts w:ascii="Times New Roman" w:hAnsi="Times New Roman" w:hint="eastAsia"/>
          <w:kern w:val="0"/>
          <w:sz w:val="28"/>
          <w:szCs w:val="28"/>
        </w:rPr>
        <w:t>以及行业企业</w:t>
      </w:r>
      <w:r w:rsidRPr="0053789A">
        <w:rPr>
          <w:rFonts w:ascii="Times New Roman" w:hAnsi="Times New Roman" w:hint="eastAsia"/>
          <w:kern w:val="0"/>
          <w:sz w:val="28"/>
          <w:szCs w:val="28"/>
        </w:rPr>
        <w:t>的需求</w:t>
      </w:r>
      <w:r w:rsidR="00F93F13">
        <w:rPr>
          <w:rFonts w:ascii="Times New Roman" w:hAnsi="Times New Roman" w:hint="eastAsia"/>
          <w:kern w:val="0"/>
          <w:sz w:val="28"/>
          <w:szCs w:val="28"/>
        </w:rPr>
        <w:t>）</w:t>
      </w:r>
    </w:p>
    <w:p w:rsidR="00300E6C" w:rsidRDefault="00300E6C" w:rsidP="00F93F13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300E6C" w:rsidRDefault="00300E6C" w:rsidP="00F93F13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300E6C" w:rsidRPr="003D772E" w:rsidRDefault="00C52826" w:rsidP="00F93F13">
      <w:pPr>
        <w:widowControl/>
        <w:spacing w:line="560" w:lineRule="exact"/>
        <w:ind w:firstLineChars="200" w:firstLine="562"/>
        <w:rPr>
          <w:rFonts w:ascii="Times New Roman" w:hAnsi="Times New Roman"/>
          <w:b/>
          <w:kern w:val="0"/>
          <w:sz w:val="28"/>
          <w:szCs w:val="28"/>
        </w:rPr>
      </w:pPr>
      <w:r w:rsidRPr="003D772E">
        <w:rPr>
          <w:rFonts w:ascii="Times New Roman" w:hAnsi="Times New Roman" w:hint="eastAsia"/>
          <w:b/>
          <w:kern w:val="0"/>
          <w:sz w:val="28"/>
          <w:szCs w:val="28"/>
        </w:rPr>
        <w:lastRenderedPageBreak/>
        <w:t>（三）教学策略创新</w:t>
      </w:r>
    </w:p>
    <w:p w:rsidR="00C52826" w:rsidRDefault="00C52826" w:rsidP="00C52826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（</w:t>
      </w:r>
      <w:r w:rsidRPr="00C52826">
        <w:rPr>
          <w:rFonts w:ascii="Times New Roman" w:hAnsi="Times New Roman" w:hint="eastAsia"/>
          <w:kern w:val="0"/>
          <w:sz w:val="28"/>
          <w:szCs w:val="28"/>
        </w:rPr>
        <w:t>教学策略创新可以</w:t>
      </w:r>
      <w:r>
        <w:rPr>
          <w:rFonts w:ascii="Times New Roman" w:hAnsi="Times New Roman" w:hint="eastAsia"/>
          <w:kern w:val="0"/>
          <w:sz w:val="28"/>
          <w:szCs w:val="28"/>
        </w:rPr>
        <w:t>包括</w:t>
      </w:r>
      <w:r w:rsidR="003D772E">
        <w:rPr>
          <w:rFonts w:ascii="Times New Roman" w:hAnsi="Times New Roman" w:hint="eastAsia"/>
          <w:kern w:val="0"/>
          <w:sz w:val="28"/>
          <w:szCs w:val="28"/>
        </w:rPr>
        <w:t>如：</w:t>
      </w:r>
      <w:r w:rsidRPr="00C52826">
        <w:rPr>
          <w:rFonts w:ascii="Times New Roman" w:hAnsi="Times New Roman" w:hint="eastAsia"/>
          <w:kern w:val="0"/>
          <w:sz w:val="28"/>
          <w:szCs w:val="28"/>
        </w:rPr>
        <w:t>个性化教学策略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C52826">
        <w:rPr>
          <w:rFonts w:ascii="Times New Roman" w:hAnsi="Times New Roman" w:hint="eastAsia"/>
          <w:kern w:val="0"/>
          <w:sz w:val="28"/>
          <w:szCs w:val="28"/>
        </w:rPr>
        <w:t>差异化教学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C52826">
        <w:rPr>
          <w:rFonts w:ascii="Times New Roman" w:hAnsi="Times New Roman" w:hint="eastAsia"/>
          <w:kern w:val="0"/>
          <w:sz w:val="28"/>
          <w:szCs w:val="28"/>
        </w:rPr>
        <w:t>整合式教学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C52826">
        <w:rPr>
          <w:rFonts w:ascii="Times New Roman" w:hAnsi="Times New Roman" w:hint="eastAsia"/>
          <w:kern w:val="0"/>
          <w:sz w:val="28"/>
          <w:szCs w:val="28"/>
        </w:rPr>
        <w:t>技术驱动的教学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C52826">
        <w:rPr>
          <w:rFonts w:ascii="Times New Roman" w:hAnsi="Times New Roman" w:hint="eastAsia"/>
          <w:kern w:val="0"/>
          <w:sz w:val="28"/>
          <w:szCs w:val="28"/>
        </w:rPr>
        <w:t>互动式教学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C52826">
        <w:rPr>
          <w:rFonts w:ascii="Times New Roman" w:hAnsi="Times New Roman" w:hint="eastAsia"/>
          <w:kern w:val="0"/>
          <w:sz w:val="28"/>
          <w:szCs w:val="28"/>
        </w:rPr>
        <w:t>合作学习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C52826">
        <w:rPr>
          <w:rFonts w:ascii="Times New Roman" w:hAnsi="Times New Roman" w:hint="eastAsia"/>
          <w:kern w:val="0"/>
          <w:sz w:val="28"/>
          <w:szCs w:val="28"/>
        </w:rPr>
        <w:t>探究式学习策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C52826">
        <w:rPr>
          <w:rFonts w:ascii="Times New Roman" w:hAnsi="Times New Roman" w:hint="eastAsia"/>
          <w:kern w:val="0"/>
          <w:sz w:val="28"/>
          <w:szCs w:val="28"/>
        </w:rPr>
        <w:t>反思性教学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C52826">
        <w:rPr>
          <w:rFonts w:ascii="Times New Roman" w:hAnsi="Times New Roman" w:hint="eastAsia"/>
          <w:kern w:val="0"/>
          <w:sz w:val="28"/>
          <w:szCs w:val="28"/>
        </w:rPr>
        <w:t>情境化教学策略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C52826">
        <w:rPr>
          <w:rFonts w:ascii="Times New Roman" w:hAnsi="Times New Roman" w:hint="eastAsia"/>
          <w:kern w:val="0"/>
          <w:sz w:val="28"/>
          <w:szCs w:val="28"/>
        </w:rPr>
        <w:t>批判性思维教学</w:t>
      </w:r>
      <w:r w:rsidR="00771E17">
        <w:rPr>
          <w:rFonts w:ascii="Times New Roman" w:hAnsi="Times New Roman" w:hint="eastAsia"/>
          <w:kern w:val="0"/>
          <w:sz w:val="28"/>
          <w:szCs w:val="28"/>
        </w:rPr>
        <w:t>、</w:t>
      </w:r>
      <w:r w:rsidR="00771E17" w:rsidRPr="00BF3395">
        <w:rPr>
          <w:rFonts w:ascii="Times New Roman" w:hAnsi="Times New Roman" w:hint="eastAsia"/>
          <w:b/>
          <w:kern w:val="0"/>
          <w:sz w:val="28"/>
          <w:szCs w:val="28"/>
        </w:rPr>
        <w:t>校企联合教学</w:t>
      </w:r>
      <w:r>
        <w:rPr>
          <w:rFonts w:ascii="Times New Roman" w:hAnsi="Times New Roman" w:hint="eastAsia"/>
          <w:kern w:val="0"/>
          <w:sz w:val="28"/>
          <w:szCs w:val="28"/>
        </w:rPr>
        <w:t>等，</w:t>
      </w:r>
      <w:r w:rsidRPr="00C52826">
        <w:rPr>
          <w:rFonts w:ascii="Times New Roman" w:hAnsi="Times New Roman" w:hint="eastAsia"/>
          <w:kern w:val="0"/>
          <w:sz w:val="28"/>
          <w:szCs w:val="28"/>
        </w:rPr>
        <w:t>通过创新教学策略，有效地促进学生的学习</w:t>
      </w:r>
      <w:r w:rsidR="00771E17">
        <w:rPr>
          <w:rFonts w:ascii="Times New Roman" w:hAnsi="Times New Roman" w:hint="eastAsia"/>
          <w:kern w:val="0"/>
          <w:sz w:val="28"/>
          <w:szCs w:val="28"/>
        </w:rPr>
        <w:t>和实践</w:t>
      </w:r>
      <w:r w:rsidR="003D772E">
        <w:rPr>
          <w:rFonts w:ascii="Times New Roman" w:hAnsi="Times New Roman" w:hint="eastAsia"/>
          <w:kern w:val="0"/>
          <w:sz w:val="28"/>
          <w:szCs w:val="28"/>
        </w:rPr>
        <w:t>）</w:t>
      </w:r>
    </w:p>
    <w:p w:rsidR="00B22F34" w:rsidRDefault="00B22F34" w:rsidP="00C52826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B22F34" w:rsidRDefault="00B22F34" w:rsidP="00C52826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B22F34" w:rsidRPr="00B22F34" w:rsidRDefault="00B22F34" w:rsidP="00C52826">
      <w:pPr>
        <w:widowControl/>
        <w:spacing w:line="560" w:lineRule="exact"/>
        <w:ind w:firstLineChars="200" w:firstLine="562"/>
        <w:rPr>
          <w:rFonts w:ascii="Times New Roman" w:hAnsi="Times New Roman"/>
          <w:b/>
          <w:kern w:val="0"/>
          <w:sz w:val="28"/>
          <w:szCs w:val="28"/>
        </w:rPr>
      </w:pPr>
      <w:r w:rsidRPr="00B22F34">
        <w:rPr>
          <w:rFonts w:ascii="Times New Roman" w:hAnsi="Times New Roman" w:hint="eastAsia"/>
          <w:b/>
          <w:kern w:val="0"/>
          <w:sz w:val="28"/>
          <w:szCs w:val="28"/>
        </w:rPr>
        <w:t>（四）教学环境创新</w:t>
      </w:r>
    </w:p>
    <w:p w:rsidR="00B22F34" w:rsidRDefault="00BA7810" w:rsidP="00BA7810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（教学环境创新可以包括如：</w:t>
      </w:r>
      <w:r w:rsidRPr="00BA7810">
        <w:rPr>
          <w:rFonts w:ascii="Times New Roman" w:hAnsi="Times New Roman" w:hint="eastAsia"/>
          <w:kern w:val="0"/>
          <w:sz w:val="28"/>
          <w:szCs w:val="28"/>
        </w:rPr>
        <w:t>智能化学习空间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BA7810">
        <w:rPr>
          <w:rFonts w:ascii="Times New Roman" w:hAnsi="Times New Roman" w:hint="eastAsia"/>
          <w:kern w:val="0"/>
          <w:sz w:val="28"/>
          <w:szCs w:val="28"/>
        </w:rPr>
        <w:t>虚拟学习环境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BA7810">
        <w:rPr>
          <w:rFonts w:ascii="Times New Roman" w:hAnsi="Times New Roman" w:hint="eastAsia"/>
          <w:kern w:val="0"/>
          <w:sz w:val="28"/>
          <w:szCs w:val="28"/>
        </w:rPr>
        <w:t>开放教育资源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BA7810">
        <w:rPr>
          <w:rFonts w:ascii="Times New Roman" w:hAnsi="Times New Roman" w:hint="eastAsia"/>
          <w:kern w:val="0"/>
          <w:sz w:val="28"/>
          <w:szCs w:val="28"/>
        </w:rPr>
        <w:t>互动式学习工具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BA7810">
        <w:rPr>
          <w:rFonts w:ascii="Times New Roman" w:hAnsi="Times New Roman" w:hint="eastAsia"/>
          <w:kern w:val="0"/>
          <w:sz w:val="28"/>
          <w:szCs w:val="28"/>
        </w:rPr>
        <w:t>多媒体和数字资源</w:t>
      </w:r>
      <w:r w:rsidR="00AE6245">
        <w:rPr>
          <w:rFonts w:ascii="Times New Roman" w:hAnsi="Times New Roman" w:hint="eastAsia"/>
          <w:kern w:val="0"/>
          <w:sz w:val="28"/>
          <w:szCs w:val="28"/>
        </w:rPr>
        <w:t>、</w:t>
      </w:r>
      <w:r w:rsidRPr="00BA7810">
        <w:rPr>
          <w:rFonts w:ascii="Times New Roman" w:hAnsi="Times New Roman" w:hint="eastAsia"/>
          <w:kern w:val="0"/>
          <w:sz w:val="28"/>
          <w:szCs w:val="28"/>
        </w:rPr>
        <w:t>创新实验室和工作室</w:t>
      </w:r>
      <w:r w:rsidR="00AE6245">
        <w:rPr>
          <w:rFonts w:ascii="Times New Roman" w:hAnsi="Times New Roman" w:hint="eastAsia"/>
          <w:kern w:val="0"/>
          <w:sz w:val="28"/>
          <w:szCs w:val="28"/>
        </w:rPr>
        <w:t>、社会</w:t>
      </w:r>
      <w:r w:rsidRPr="00BA7810">
        <w:rPr>
          <w:rFonts w:ascii="Times New Roman" w:hAnsi="Times New Roman" w:hint="eastAsia"/>
          <w:kern w:val="0"/>
          <w:sz w:val="28"/>
          <w:szCs w:val="28"/>
        </w:rPr>
        <w:t>行业资源</w:t>
      </w:r>
      <w:r w:rsidR="00BF3395">
        <w:rPr>
          <w:rFonts w:ascii="Times New Roman" w:hAnsi="Times New Roman" w:hint="eastAsia"/>
          <w:kern w:val="0"/>
          <w:sz w:val="28"/>
          <w:szCs w:val="28"/>
        </w:rPr>
        <w:t>、</w:t>
      </w:r>
      <w:r w:rsidR="00BF3395" w:rsidRPr="00BF3395">
        <w:rPr>
          <w:rFonts w:ascii="Times New Roman" w:hAnsi="Times New Roman" w:hint="eastAsia"/>
          <w:b/>
          <w:kern w:val="0"/>
          <w:sz w:val="28"/>
          <w:szCs w:val="28"/>
        </w:rPr>
        <w:t>校企合作资源开发</w:t>
      </w:r>
      <w:r w:rsidR="00AE6245">
        <w:rPr>
          <w:rFonts w:ascii="Times New Roman" w:hAnsi="Times New Roman" w:hint="eastAsia"/>
          <w:kern w:val="0"/>
          <w:sz w:val="28"/>
          <w:szCs w:val="28"/>
        </w:rPr>
        <w:t>等，</w:t>
      </w:r>
      <w:r w:rsidRPr="00BA7810">
        <w:rPr>
          <w:rFonts w:ascii="Times New Roman" w:hAnsi="Times New Roman" w:hint="eastAsia"/>
          <w:kern w:val="0"/>
          <w:sz w:val="28"/>
          <w:szCs w:val="28"/>
        </w:rPr>
        <w:t>通过创新教学环境和资源，为学生提供丰富、互动和个性化的学习体验</w:t>
      </w:r>
      <w:r w:rsidR="00771E17">
        <w:rPr>
          <w:rFonts w:ascii="Times New Roman" w:hAnsi="Times New Roman" w:hint="eastAsia"/>
          <w:kern w:val="0"/>
          <w:sz w:val="28"/>
          <w:szCs w:val="28"/>
        </w:rPr>
        <w:t>和实践经验</w:t>
      </w:r>
      <w:r>
        <w:rPr>
          <w:rFonts w:ascii="Times New Roman" w:hAnsi="Times New Roman" w:hint="eastAsia"/>
          <w:kern w:val="0"/>
          <w:sz w:val="28"/>
          <w:szCs w:val="28"/>
        </w:rPr>
        <w:t>）</w:t>
      </w:r>
    </w:p>
    <w:p w:rsidR="00B22F34" w:rsidRDefault="00B22F34" w:rsidP="00C52826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2835F6" w:rsidRDefault="002835F6" w:rsidP="00C52826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AE6245" w:rsidRPr="00B22F34" w:rsidRDefault="00AE6245" w:rsidP="00AE6245">
      <w:pPr>
        <w:widowControl/>
        <w:spacing w:line="560" w:lineRule="exact"/>
        <w:ind w:firstLineChars="200" w:firstLine="562"/>
        <w:rPr>
          <w:rFonts w:ascii="Times New Roman" w:hAnsi="Times New Roman"/>
          <w:b/>
          <w:kern w:val="0"/>
          <w:sz w:val="28"/>
          <w:szCs w:val="28"/>
        </w:rPr>
      </w:pPr>
      <w:r w:rsidRPr="00B22F34">
        <w:rPr>
          <w:rFonts w:ascii="Times New Roman" w:hAnsi="Times New Roman" w:hint="eastAsia"/>
          <w:b/>
          <w:kern w:val="0"/>
          <w:sz w:val="28"/>
          <w:szCs w:val="28"/>
        </w:rPr>
        <w:t>（</w:t>
      </w:r>
      <w:r>
        <w:rPr>
          <w:rFonts w:ascii="Times New Roman" w:hAnsi="Times New Roman" w:hint="eastAsia"/>
          <w:b/>
          <w:kern w:val="0"/>
          <w:sz w:val="28"/>
          <w:szCs w:val="28"/>
        </w:rPr>
        <w:t>五</w:t>
      </w:r>
      <w:r w:rsidRPr="00B22F34">
        <w:rPr>
          <w:rFonts w:ascii="Times New Roman" w:hAnsi="Times New Roman" w:hint="eastAsia"/>
          <w:b/>
          <w:kern w:val="0"/>
          <w:sz w:val="28"/>
          <w:szCs w:val="28"/>
        </w:rPr>
        <w:t>）教学</w:t>
      </w:r>
      <w:r>
        <w:rPr>
          <w:rFonts w:ascii="Times New Roman" w:hAnsi="Times New Roman" w:hint="eastAsia"/>
          <w:b/>
          <w:kern w:val="0"/>
          <w:sz w:val="28"/>
          <w:szCs w:val="28"/>
        </w:rPr>
        <w:t>评价</w:t>
      </w:r>
      <w:r w:rsidRPr="00B22F34">
        <w:rPr>
          <w:rFonts w:ascii="Times New Roman" w:hAnsi="Times New Roman" w:hint="eastAsia"/>
          <w:b/>
          <w:kern w:val="0"/>
          <w:sz w:val="28"/>
          <w:szCs w:val="28"/>
        </w:rPr>
        <w:t>创新</w:t>
      </w:r>
    </w:p>
    <w:p w:rsidR="008C3F23" w:rsidRDefault="00AE6245" w:rsidP="008C3F23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（教学评价创新可以包括如：</w:t>
      </w:r>
      <w:r w:rsidRPr="00AE6245">
        <w:rPr>
          <w:rFonts w:ascii="Times New Roman" w:hAnsi="Times New Roman" w:hint="eastAsia"/>
          <w:kern w:val="0"/>
          <w:sz w:val="28"/>
          <w:szCs w:val="28"/>
        </w:rPr>
        <w:t>形成性评价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AE6245">
        <w:rPr>
          <w:rFonts w:ascii="Times New Roman" w:hAnsi="Times New Roman" w:hint="eastAsia"/>
          <w:kern w:val="0"/>
          <w:sz w:val="28"/>
          <w:szCs w:val="28"/>
        </w:rPr>
        <w:t>多元化评价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AE6245">
        <w:rPr>
          <w:rFonts w:ascii="Times New Roman" w:hAnsi="Times New Roman" w:hint="eastAsia"/>
          <w:kern w:val="0"/>
          <w:sz w:val="28"/>
          <w:szCs w:val="28"/>
        </w:rPr>
        <w:t>跨学科评价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AE6245">
        <w:rPr>
          <w:rFonts w:ascii="Times New Roman" w:hAnsi="Times New Roman" w:hint="eastAsia"/>
          <w:kern w:val="0"/>
          <w:sz w:val="28"/>
          <w:szCs w:val="28"/>
        </w:rPr>
        <w:t>同伴评价和自我评价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AE6245">
        <w:rPr>
          <w:rFonts w:ascii="Times New Roman" w:hAnsi="Times New Roman" w:hint="eastAsia"/>
          <w:kern w:val="0"/>
          <w:sz w:val="28"/>
          <w:szCs w:val="28"/>
        </w:rPr>
        <w:t>电子评价工具</w:t>
      </w:r>
      <w:r w:rsidR="00771E17">
        <w:rPr>
          <w:rFonts w:ascii="Times New Roman" w:hAnsi="Times New Roman" w:hint="eastAsia"/>
          <w:kern w:val="0"/>
          <w:sz w:val="28"/>
          <w:szCs w:val="28"/>
        </w:rPr>
        <w:t>、企业导师评价</w:t>
      </w:r>
      <w:r>
        <w:rPr>
          <w:rFonts w:ascii="Times New Roman" w:hAnsi="Times New Roman" w:hint="eastAsia"/>
          <w:kern w:val="0"/>
          <w:sz w:val="28"/>
          <w:szCs w:val="28"/>
        </w:rPr>
        <w:t>等，考虑</w:t>
      </w:r>
      <w:r w:rsidRPr="00AE6245">
        <w:rPr>
          <w:rFonts w:ascii="Times New Roman" w:hAnsi="Times New Roman" w:hint="eastAsia"/>
          <w:kern w:val="0"/>
          <w:sz w:val="28"/>
          <w:szCs w:val="28"/>
        </w:rPr>
        <w:t>评价的透明化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AE6245">
        <w:rPr>
          <w:rFonts w:ascii="Times New Roman" w:hAnsi="Times New Roman" w:hint="eastAsia"/>
          <w:kern w:val="0"/>
          <w:sz w:val="28"/>
          <w:szCs w:val="28"/>
        </w:rPr>
        <w:t>个性化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AE6245">
        <w:rPr>
          <w:rFonts w:ascii="Times New Roman" w:hAnsi="Times New Roman" w:hint="eastAsia"/>
          <w:kern w:val="0"/>
          <w:sz w:val="28"/>
          <w:szCs w:val="28"/>
        </w:rPr>
        <w:t>持续性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AE6245">
        <w:rPr>
          <w:rFonts w:ascii="Times New Roman" w:hAnsi="Times New Roman" w:hint="eastAsia"/>
          <w:kern w:val="0"/>
          <w:sz w:val="28"/>
          <w:szCs w:val="28"/>
        </w:rPr>
        <w:t>互动性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AE6245">
        <w:rPr>
          <w:rFonts w:ascii="Times New Roman" w:hAnsi="Times New Roman" w:hint="eastAsia"/>
          <w:kern w:val="0"/>
          <w:sz w:val="28"/>
          <w:szCs w:val="28"/>
        </w:rPr>
        <w:t>国际化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AE6245">
        <w:rPr>
          <w:rFonts w:ascii="Times New Roman" w:hAnsi="Times New Roman" w:hint="eastAsia"/>
          <w:kern w:val="0"/>
          <w:sz w:val="28"/>
          <w:szCs w:val="28"/>
        </w:rPr>
        <w:t>伦理性</w:t>
      </w:r>
      <w:r>
        <w:rPr>
          <w:rFonts w:ascii="Times New Roman" w:hAnsi="Times New Roman" w:hint="eastAsia"/>
          <w:kern w:val="0"/>
          <w:sz w:val="28"/>
          <w:szCs w:val="28"/>
        </w:rPr>
        <w:t>、</w:t>
      </w:r>
      <w:r w:rsidRPr="00AE6245">
        <w:rPr>
          <w:rFonts w:ascii="Times New Roman" w:hAnsi="Times New Roman" w:hint="eastAsia"/>
          <w:kern w:val="0"/>
          <w:sz w:val="28"/>
          <w:szCs w:val="28"/>
        </w:rPr>
        <w:t>反馈机制</w:t>
      </w:r>
      <w:r>
        <w:rPr>
          <w:rFonts w:ascii="Times New Roman" w:hAnsi="Times New Roman" w:hint="eastAsia"/>
          <w:kern w:val="0"/>
          <w:sz w:val="28"/>
          <w:szCs w:val="28"/>
        </w:rPr>
        <w:t>等方面，</w:t>
      </w:r>
      <w:r w:rsidRPr="00AE6245">
        <w:rPr>
          <w:rFonts w:ascii="Times New Roman" w:hAnsi="Times New Roman" w:hint="eastAsia"/>
          <w:kern w:val="0"/>
          <w:sz w:val="28"/>
          <w:szCs w:val="28"/>
        </w:rPr>
        <w:t>通过创新教学评价方法，更全面、客观和有效地评估学生的学习成果，为教学提供有价值的反馈</w:t>
      </w:r>
      <w:r>
        <w:rPr>
          <w:rFonts w:ascii="Times New Roman" w:hAnsi="Times New Roman" w:hint="eastAsia"/>
          <w:kern w:val="0"/>
          <w:sz w:val="28"/>
          <w:szCs w:val="28"/>
        </w:rPr>
        <w:t>）</w:t>
      </w:r>
    </w:p>
    <w:p w:rsidR="008C3F23" w:rsidRDefault="008C3F23" w:rsidP="008C3F23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8C3F23" w:rsidRDefault="008C3F23" w:rsidP="008C3F23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367CC9" w:rsidRDefault="00367CC9" w:rsidP="008C3F23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367CC9" w:rsidRDefault="00367CC9" w:rsidP="008C3F23">
      <w:pPr>
        <w:widowControl/>
        <w:spacing w:line="560" w:lineRule="exact"/>
        <w:ind w:firstLineChars="200" w:firstLine="560"/>
        <w:rPr>
          <w:rFonts w:ascii="Times New Roman" w:hAnsi="Times New Roman" w:hint="eastAsia"/>
          <w:kern w:val="0"/>
          <w:sz w:val="28"/>
          <w:szCs w:val="28"/>
        </w:rPr>
      </w:pPr>
    </w:p>
    <w:p w:rsidR="008C3F23" w:rsidRDefault="008C3F23" w:rsidP="008C3F23">
      <w:pPr>
        <w:widowControl/>
        <w:spacing w:line="560" w:lineRule="exact"/>
        <w:ind w:firstLineChars="200" w:firstLine="560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lastRenderedPageBreak/>
        <w:t>五</w:t>
      </w:r>
      <w:r w:rsidRPr="00FF36F2">
        <w:rPr>
          <w:rFonts w:ascii="黑体" w:eastAsia="黑体" w:hAnsi="黑体" w:hint="eastAsia"/>
          <w:kern w:val="0"/>
          <w:sz w:val="28"/>
          <w:szCs w:val="28"/>
        </w:rPr>
        <w:t>、创新</w:t>
      </w:r>
      <w:r>
        <w:rPr>
          <w:rFonts w:ascii="黑体" w:eastAsia="黑体" w:hAnsi="黑体" w:hint="eastAsia"/>
          <w:kern w:val="0"/>
          <w:sz w:val="28"/>
          <w:szCs w:val="28"/>
        </w:rPr>
        <w:t>成效</w:t>
      </w:r>
    </w:p>
    <w:p w:rsidR="008C3F23" w:rsidRDefault="008C3F23" w:rsidP="008C3F23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（结合创新举措进行创新成效的总结和描述，成效与举措要存在关联性，可以</w:t>
      </w:r>
      <w:r w:rsidR="00E8161D">
        <w:rPr>
          <w:rFonts w:ascii="Times New Roman" w:hAnsi="Times New Roman" w:hint="eastAsia"/>
          <w:kern w:val="0"/>
          <w:sz w:val="28"/>
          <w:szCs w:val="28"/>
        </w:rPr>
        <w:t>从人才培养、课程</w:t>
      </w:r>
      <w:r w:rsidR="0060332A">
        <w:rPr>
          <w:rFonts w:ascii="Times New Roman" w:hAnsi="Times New Roman" w:hint="eastAsia"/>
          <w:kern w:val="0"/>
          <w:sz w:val="28"/>
          <w:szCs w:val="28"/>
        </w:rPr>
        <w:t>建设</w:t>
      </w:r>
      <w:r w:rsidR="00E8161D">
        <w:rPr>
          <w:rFonts w:ascii="Times New Roman" w:hAnsi="Times New Roman" w:hint="eastAsia"/>
          <w:kern w:val="0"/>
          <w:sz w:val="28"/>
          <w:szCs w:val="28"/>
        </w:rPr>
        <w:t>、团队成长、社会辐射等方面具体总结创新</w:t>
      </w:r>
      <w:r>
        <w:rPr>
          <w:rFonts w:ascii="Times New Roman" w:hAnsi="Times New Roman" w:hint="eastAsia"/>
          <w:kern w:val="0"/>
          <w:sz w:val="28"/>
          <w:szCs w:val="28"/>
        </w:rPr>
        <w:t>成果</w:t>
      </w:r>
      <w:r w:rsidR="00E8161D">
        <w:rPr>
          <w:rFonts w:ascii="Times New Roman" w:hAnsi="Times New Roman" w:hint="eastAsia"/>
          <w:kern w:val="0"/>
          <w:sz w:val="28"/>
          <w:szCs w:val="28"/>
        </w:rPr>
        <w:t>和成效</w:t>
      </w:r>
      <w:r w:rsidR="00FF6119">
        <w:rPr>
          <w:rFonts w:ascii="Times New Roman" w:hAnsi="Times New Roman" w:hint="eastAsia"/>
          <w:kern w:val="0"/>
          <w:sz w:val="28"/>
          <w:szCs w:val="28"/>
        </w:rPr>
        <w:t>，可以</w:t>
      </w:r>
      <w:r w:rsidR="00DB58D2">
        <w:rPr>
          <w:rFonts w:ascii="Times New Roman" w:hAnsi="Times New Roman" w:hint="eastAsia"/>
          <w:kern w:val="0"/>
          <w:sz w:val="28"/>
          <w:szCs w:val="28"/>
        </w:rPr>
        <w:t>用</w:t>
      </w:r>
      <w:r w:rsidR="00FF6119">
        <w:rPr>
          <w:rFonts w:ascii="Times New Roman" w:hAnsi="Times New Roman" w:hint="eastAsia"/>
          <w:kern w:val="0"/>
          <w:sz w:val="28"/>
          <w:szCs w:val="28"/>
        </w:rPr>
        <w:t>图表进行佐证说明</w:t>
      </w:r>
      <w:r>
        <w:rPr>
          <w:rFonts w:ascii="Times New Roman" w:hAnsi="Times New Roman" w:hint="eastAsia"/>
          <w:kern w:val="0"/>
          <w:sz w:val="28"/>
          <w:szCs w:val="28"/>
        </w:rPr>
        <w:t>）</w:t>
      </w:r>
    </w:p>
    <w:p w:rsidR="008C3F23" w:rsidRPr="00FF36F2" w:rsidRDefault="008C3F23" w:rsidP="008C3F23">
      <w:pPr>
        <w:widowControl/>
        <w:spacing w:line="560" w:lineRule="exact"/>
        <w:ind w:firstLineChars="200" w:firstLine="562"/>
        <w:rPr>
          <w:rFonts w:ascii="Times New Roman" w:hAnsi="Times New Roman"/>
          <w:b/>
          <w:kern w:val="0"/>
          <w:sz w:val="28"/>
          <w:szCs w:val="28"/>
        </w:rPr>
      </w:pPr>
      <w:r w:rsidRPr="00FF36F2">
        <w:rPr>
          <w:rFonts w:ascii="Times New Roman" w:hAnsi="Times New Roman" w:hint="eastAsia"/>
          <w:b/>
          <w:kern w:val="0"/>
          <w:sz w:val="28"/>
          <w:szCs w:val="28"/>
        </w:rPr>
        <w:t>（一）</w:t>
      </w:r>
      <w:r w:rsidR="0065334E">
        <w:rPr>
          <w:rFonts w:ascii="Times New Roman" w:hAnsi="Times New Roman" w:hint="eastAsia"/>
          <w:b/>
          <w:kern w:val="0"/>
          <w:sz w:val="28"/>
          <w:szCs w:val="28"/>
        </w:rPr>
        <w:t>人才培养成效</w:t>
      </w:r>
    </w:p>
    <w:p w:rsidR="004A6F72" w:rsidRDefault="008C3F23" w:rsidP="004A6F72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（</w:t>
      </w:r>
      <w:r w:rsidR="0065334E">
        <w:rPr>
          <w:rFonts w:ascii="Times New Roman" w:hAnsi="Times New Roman" w:hint="eastAsia"/>
          <w:kern w:val="0"/>
          <w:sz w:val="28"/>
          <w:szCs w:val="28"/>
        </w:rPr>
        <w:t>包括学生参与</w:t>
      </w:r>
      <w:r w:rsidR="0065334E" w:rsidRPr="0065334E">
        <w:rPr>
          <w:rFonts w:ascii="Times New Roman" w:hAnsi="Times New Roman" w:hint="eastAsia"/>
          <w:kern w:val="0"/>
          <w:sz w:val="28"/>
          <w:szCs w:val="28"/>
        </w:rPr>
        <w:t>各类学科竞赛、赛事、竞演等取得的成绩和荣誉</w:t>
      </w:r>
      <w:r w:rsidR="0065334E">
        <w:rPr>
          <w:rFonts w:ascii="Times New Roman" w:hAnsi="Times New Roman" w:hint="eastAsia"/>
          <w:kern w:val="0"/>
          <w:sz w:val="28"/>
          <w:szCs w:val="28"/>
        </w:rPr>
        <w:t>，学生应至少是参与过该门课程</w:t>
      </w:r>
      <w:r w:rsidR="00E8161D">
        <w:rPr>
          <w:rFonts w:ascii="Times New Roman" w:hAnsi="Times New Roman" w:hint="eastAsia"/>
          <w:kern w:val="0"/>
          <w:sz w:val="28"/>
          <w:szCs w:val="28"/>
        </w:rPr>
        <w:t>学习</w:t>
      </w:r>
      <w:r w:rsidR="0065334E">
        <w:rPr>
          <w:rFonts w:ascii="Times New Roman" w:hAnsi="Times New Roman" w:hint="eastAsia"/>
          <w:kern w:val="0"/>
          <w:sz w:val="28"/>
          <w:szCs w:val="28"/>
        </w:rPr>
        <w:t>的学生，或团队教师指导过的学生</w:t>
      </w:r>
      <w:r w:rsidR="004A6F72">
        <w:rPr>
          <w:rFonts w:ascii="Times New Roman" w:hAnsi="Times New Roman" w:hint="eastAsia"/>
          <w:kern w:val="0"/>
          <w:sz w:val="28"/>
          <w:szCs w:val="28"/>
        </w:rPr>
        <w:t>。</w:t>
      </w:r>
      <w:r w:rsidR="004A6F72">
        <w:rPr>
          <w:rFonts w:ascii="Times New Roman" w:hAnsi="Times New Roman" w:hint="eastAsia"/>
          <w:kern w:val="0"/>
          <w:sz w:val="28"/>
          <w:szCs w:val="28"/>
        </w:rPr>
        <w:t>重点描绘学生在</w:t>
      </w:r>
      <w:r w:rsidR="004A6F72">
        <w:rPr>
          <w:rFonts w:ascii="Times New Roman" w:hAnsi="Times New Roman" w:hint="eastAsia"/>
          <w:kern w:val="0"/>
          <w:sz w:val="28"/>
          <w:szCs w:val="28"/>
        </w:rPr>
        <w:t>实践经验</w:t>
      </w:r>
      <w:r w:rsidR="004A6F72">
        <w:rPr>
          <w:rFonts w:ascii="Times New Roman" w:hAnsi="Times New Roman" w:hint="eastAsia"/>
          <w:kern w:val="0"/>
          <w:sz w:val="28"/>
          <w:szCs w:val="28"/>
        </w:rPr>
        <w:t>的提升成效）</w:t>
      </w:r>
    </w:p>
    <w:p w:rsidR="0065334E" w:rsidRDefault="0065334E" w:rsidP="008C3F23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65334E" w:rsidRDefault="0065334E" w:rsidP="008C3F23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65334E" w:rsidRPr="00FF36F2" w:rsidRDefault="0065334E" w:rsidP="0065334E">
      <w:pPr>
        <w:widowControl/>
        <w:spacing w:line="560" w:lineRule="exact"/>
        <w:ind w:firstLineChars="200" w:firstLine="562"/>
        <w:rPr>
          <w:rFonts w:ascii="Times New Roman" w:hAnsi="Times New Roman"/>
          <w:b/>
          <w:kern w:val="0"/>
          <w:sz w:val="28"/>
          <w:szCs w:val="28"/>
        </w:rPr>
      </w:pPr>
      <w:r w:rsidRPr="00FF36F2">
        <w:rPr>
          <w:rFonts w:ascii="Times New Roman" w:hAnsi="Times New Roman" w:hint="eastAsia"/>
          <w:b/>
          <w:kern w:val="0"/>
          <w:sz w:val="28"/>
          <w:szCs w:val="28"/>
        </w:rPr>
        <w:t>（</w:t>
      </w:r>
      <w:r>
        <w:rPr>
          <w:rFonts w:ascii="Times New Roman" w:hAnsi="Times New Roman" w:hint="eastAsia"/>
          <w:b/>
          <w:kern w:val="0"/>
          <w:sz w:val="28"/>
          <w:szCs w:val="28"/>
        </w:rPr>
        <w:t>二</w:t>
      </w:r>
      <w:r w:rsidRPr="00FF36F2">
        <w:rPr>
          <w:rFonts w:ascii="Times New Roman" w:hAnsi="Times New Roman" w:hint="eastAsia"/>
          <w:b/>
          <w:kern w:val="0"/>
          <w:sz w:val="28"/>
          <w:szCs w:val="28"/>
        </w:rPr>
        <w:t>）</w:t>
      </w:r>
      <w:r>
        <w:rPr>
          <w:rFonts w:ascii="Times New Roman" w:hAnsi="Times New Roman" w:hint="eastAsia"/>
          <w:b/>
          <w:kern w:val="0"/>
          <w:sz w:val="28"/>
          <w:szCs w:val="28"/>
        </w:rPr>
        <w:t>课程建设成效</w:t>
      </w:r>
    </w:p>
    <w:p w:rsidR="0065334E" w:rsidRDefault="0065334E" w:rsidP="0065334E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（包括课程本身取得的成绩和成效，以及通过课程建设对于其他课程、专业建设</w:t>
      </w:r>
      <w:r w:rsidR="004A6F72">
        <w:rPr>
          <w:rFonts w:ascii="Times New Roman" w:hAnsi="Times New Roman" w:hint="eastAsia"/>
          <w:kern w:val="0"/>
          <w:sz w:val="28"/>
          <w:szCs w:val="28"/>
        </w:rPr>
        <w:t>、实践基地建设</w:t>
      </w:r>
      <w:r w:rsidR="00DB58D2">
        <w:rPr>
          <w:rFonts w:ascii="Times New Roman" w:hAnsi="Times New Roman" w:hint="eastAsia"/>
          <w:kern w:val="0"/>
          <w:sz w:val="28"/>
          <w:szCs w:val="28"/>
        </w:rPr>
        <w:t>等</w:t>
      </w:r>
      <w:r>
        <w:rPr>
          <w:rFonts w:ascii="Times New Roman" w:hAnsi="Times New Roman" w:hint="eastAsia"/>
          <w:kern w:val="0"/>
          <w:sz w:val="28"/>
          <w:szCs w:val="28"/>
        </w:rPr>
        <w:t>所起到的作用）</w:t>
      </w:r>
    </w:p>
    <w:p w:rsidR="0065334E" w:rsidRDefault="0065334E" w:rsidP="0065334E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65334E" w:rsidRPr="0065334E" w:rsidRDefault="0065334E" w:rsidP="0065334E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65334E" w:rsidRPr="00FF36F2" w:rsidRDefault="0065334E" w:rsidP="0065334E">
      <w:pPr>
        <w:widowControl/>
        <w:spacing w:line="560" w:lineRule="exact"/>
        <w:ind w:firstLineChars="200" w:firstLine="562"/>
        <w:rPr>
          <w:rFonts w:ascii="Times New Roman" w:hAnsi="Times New Roman"/>
          <w:b/>
          <w:kern w:val="0"/>
          <w:sz w:val="28"/>
          <w:szCs w:val="28"/>
        </w:rPr>
      </w:pPr>
      <w:r w:rsidRPr="00FF36F2">
        <w:rPr>
          <w:rFonts w:ascii="Times New Roman" w:hAnsi="Times New Roman" w:hint="eastAsia"/>
          <w:b/>
          <w:kern w:val="0"/>
          <w:sz w:val="28"/>
          <w:szCs w:val="28"/>
        </w:rPr>
        <w:t>（</w:t>
      </w:r>
      <w:r>
        <w:rPr>
          <w:rFonts w:ascii="Times New Roman" w:hAnsi="Times New Roman" w:hint="eastAsia"/>
          <w:b/>
          <w:kern w:val="0"/>
          <w:sz w:val="28"/>
          <w:szCs w:val="28"/>
        </w:rPr>
        <w:t>三</w:t>
      </w:r>
      <w:r w:rsidRPr="00FF36F2">
        <w:rPr>
          <w:rFonts w:ascii="Times New Roman" w:hAnsi="Times New Roman" w:hint="eastAsia"/>
          <w:b/>
          <w:kern w:val="0"/>
          <w:sz w:val="28"/>
          <w:szCs w:val="28"/>
        </w:rPr>
        <w:t>）</w:t>
      </w:r>
      <w:r>
        <w:rPr>
          <w:rFonts w:ascii="Times New Roman" w:hAnsi="Times New Roman" w:hint="eastAsia"/>
          <w:b/>
          <w:kern w:val="0"/>
          <w:sz w:val="28"/>
          <w:szCs w:val="28"/>
        </w:rPr>
        <w:t>教师团队成效</w:t>
      </w:r>
    </w:p>
    <w:p w:rsidR="0065334E" w:rsidRDefault="0065334E" w:rsidP="0065334E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（包括教师本人</w:t>
      </w:r>
      <w:r w:rsidR="004A6F72">
        <w:rPr>
          <w:rFonts w:ascii="Times New Roman" w:hAnsi="Times New Roman" w:hint="eastAsia"/>
          <w:kern w:val="0"/>
          <w:sz w:val="28"/>
          <w:szCs w:val="28"/>
        </w:rPr>
        <w:t>、</w:t>
      </w:r>
      <w:r>
        <w:rPr>
          <w:rFonts w:ascii="Times New Roman" w:hAnsi="Times New Roman" w:hint="eastAsia"/>
          <w:kern w:val="0"/>
          <w:sz w:val="28"/>
          <w:szCs w:val="28"/>
        </w:rPr>
        <w:t>课程团队成员</w:t>
      </w:r>
      <w:r w:rsidR="004A6F72">
        <w:rPr>
          <w:rFonts w:ascii="Times New Roman" w:hAnsi="Times New Roman" w:hint="eastAsia"/>
          <w:kern w:val="0"/>
          <w:sz w:val="28"/>
          <w:szCs w:val="28"/>
        </w:rPr>
        <w:t>以及企业导师</w:t>
      </w:r>
      <w:r>
        <w:rPr>
          <w:rFonts w:ascii="Times New Roman" w:hAnsi="Times New Roman" w:hint="eastAsia"/>
          <w:kern w:val="0"/>
          <w:sz w:val="28"/>
          <w:szCs w:val="28"/>
        </w:rPr>
        <w:t>，通过不断学习和进步所</w:t>
      </w:r>
      <w:r w:rsidRPr="0065334E">
        <w:rPr>
          <w:rFonts w:ascii="Times New Roman" w:hAnsi="Times New Roman" w:hint="eastAsia"/>
          <w:kern w:val="0"/>
          <w:sz w:val="28"/>
          <w:szCs w:val="28"/>
        </w:rPr>
        <w:t>取得的</w:t>
      </w:r>
      <w:r w:rsidR="00FF6119">
        <w:rPr>
          <w:rFonts w:ascii="Times New Roman" w:hAnsi="Times New Roman" w:hint="eastAsia"/>
          <w:kern w:val="0"/>
          <w:sz w:val="28"/>
          <w:szCs w:val="28"/>
        </w:rPr>
        <w:t>教学</w:t>
      </w:r>
      <w:r w:rsidR="004A6F72">
        <w:rPr>
          <w:rFonts w:ascii="Times New Roman" w:hAnsi="Times New Roman" w:hint="eastAsia"/>
          <w:kern w:val="0"/>
          <w:sz w:val="28"/>
          <w:szCs w:val="28"/>
        </w:rPr>
        <w:t>和实践</w:t>
      </w:r>
      <w:r w:rsidR="00FF6119">
        <w:rPr>
          <w:rFonts w:ascii="Times New Roman" w:hAnsi="Times New Roman" w:hint="eastAsia"/>
          <w:kern w:val="0"/>
          <w:sz w:val="28"/>
          <w:szCs w:val="28"/>
        </w:rPr>
        <w:t>方面的</w:t>
      </w:r>
      <w:r w:rsidRPr="0065334E">
        <w:rPr>
          <w:rFonts w:ascii="Times New Roman" w:hAnsi="Times New Roman" w:hint="eastAsia"/>
          <w:kern w:val="0"/>
          <w:sz w:val="28"/>
          <w:szCs w:val="28"/>
        </w:rPr>
        <w:t>成绩和荣誉</w:t>
      </w:r>
      <w:r>
        <w:rPr>
          <w:rFonts w:ascii="Times New Roman" w:hAnsi="Times New Roman" w:hint="eastAsia"/>
          <w:kern w:val="0"/>
          <w:sz w:val="28"/>
          <w:szCs w:val="28"/>
        </w:rPr>
        <w:t>）</w:t>
      </w:r>
    </w:p>
    <w:p w:rsidR="0065334E" w:rsidRDefault="0065334E" w:rsidP="0065334E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65334E" w:rsidRDefault="0065334E" w:rsidP="0065334E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65334E" w:rsidRPr="0065334E" w:rsidRDefault="0065334E" w:rsidP="0065334E">
      <w:pPr>
        <w:widowControl/>
        <w:spacing w:line="560" w:lineRule="exact"/>
        <w:ind w:firstLineChars="200" w:firstLine="562"/>
        <w:rPr>
          <w:rFonts w:ascii="Times New Roman" w:hAnsi="Times New Roman"/>
          <w:b/>
          <w:kern w:val="0"/>
          <w:sz w:val="28"/>
          <w:szCs w:val="28"/>
        </w:rPr>
      </w:pPr>
      <w:r w:rsidRPr="0065334E">
        <w:rPr>
          <w:rFonts w:ascii="Times New Roman" w:hAnsi="Times New Roman" w:hint="eastAsia"/>
          <w:b/>
          <w:kern w:val="0"/>
          <w:sz w:val="28"/>
          <w:szCs w:val="28"/>
        </w:rPr>
        <w:t>（四）社会辐射效应</w:t>
      </w:r>
    </w:p>
    <w:p w:rsidR="0065334E" w:rsidRDefault="0065334E" w:rsidP="0065334E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（包括通过创新所取得的社会辐射，如服务地方、产学合作、</w:t>
      </w:r>
      <w:r w:rsidR="004A6F72">
        <w:rPr>
          <w:rFonts w:ascii="Times New Roman" w:hAnsi="Times New Roman" w:hint="eastAsia"/>
          <w:kern w:val="0"/>
          <w:sz w:val="28"/>
          <w:szCs w:val="28"/>
        </w:rPr>
        <w:t>实践基地建设、</w:t>
      </w:r>
      <w:r>
        <w:rPr>
          <w:rFonts w:ascii="Times New Roman" w:hAnsi="Times New Roman" w:hint="eastAsia"/>
          <w:kern w:val="0"/>
          <w:sz w:val="28"/>
          <w:szCs w:val="28"/>
        </w:rPr>
        <w:t>师资培训、社会服务、推广宣传、媒体报导等）</w:t>
      </w:r>
    </w:p>
    <w:p w:rsidR="005050CF" w:rsidRDefault="005050CF" w:rsidP="0065334E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</w:p>
    <w:p w:rsidR="005050CF" w:rsidRDefault="005050CF">
      <w:pPr>
        <w:widowControl/>
        <w:jc w:val="left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br w:type="page"/>
      </w:r>
    </w:p>
    <w:p w:rsidR="002C25E8" w:rsidRDefault="00F51479" w:rsidP="008C3F23">
      <w:pPr>
        <w:widowControl/>
        <w:spacing w:before="240" w:after="240" w:line="560" w:lineRule="exact"/>
        <w:jc w:val="center"/>
        <w:rPr>
          <w:rFonts w:ascii="方正小标宋简体" w:eastAsia="方正小标宋简体" w:hAnsi="方正小标宋简体" w:cs="方正小标宋简体"/>
          <w:b/>
          <w:color w:val="000000"/>
          <w:sz w:val="36"/>
          <w:szCs w:val="36"/>
          <w:highlight w:val="yellow"/>
          <w:lang w:val="zh-TW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  <w:lang w:val="zh-TW"/>
        </w:rPr>
        <w:lastRenderedPageBreak/>
        <w:t>产教融合</w:t>
      </w:r>
      <w:r w:rsidR="002C25E8"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  <w:lang w:val="zh-TW"/>
        </w:rPr>
        <w:t>创新成果</w:t>
      </w:r>
      <w:r w:rsidR="002C25E8"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</w:rPr>
        <w:t>支撑</w:t>
      </w:r>
      <w:r w:rsidR="00BF3395"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  <w:lang w:val="zh-TW"/>
        </w:rPr>
        <w:t>材料</w:t>
      </w:r>
    </w:p>
    <w:tbl>
      <w:tblPr>
        <w:tblW w:w="5000" w:type="pct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4"/>
        <w:gridCol w:w="1083"/>
        <w:gridCol w:w="2389"/>
        <w:gridCol w:w="1472"/>
        <w:gridCol w:w="1362"/>
        <w:gridCol w:w="1216"/>
      </w:tblGrid>
      <w:tr w:rsidR="0077320E" w:rsidTr="0077320E">
        <w:trPr>
          <w:trHeight w:val="611"/>
        </w:trPr>
        <w:tc>
          <w:tcPr>
            <w:tcW w:w="5000" w:type="pct"/>
            <w:gridSpan w:val="6"/>
            <w:vAlign w:val="center"/>
          </w:tcPr>
          <w:p w:rsidR="0077320E" w:rsidRDefault="0077320E" w:rsidP="008E531B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 w:rsidRPr="00165892">
              <w:rPr>
                <w:rFonts w:ascii="方正小标宋简体" w:eastAsia="方正小标宋简体" w:hAnsi="方正公文小标宋" w:cs="方正公文小标宋" w:hint="eastAsia"/>
                <w:bCs/>
                <w:sz w:val="28"/>
                <w:szCs w:val="28"/>
              </w:rPr>
              <w:t>主讲教师代表性</w:t>
            </w:r>
            <w:r w:rsidR="00F51479">
              <w:rPr>
                <w:rFonts w:ascii="方正小标宋简体" w:eastAsia="方正小标宋简体" w:hAnsi="方正公文小标宋" w:cs="方正公文小标宋" w:hint="eastAsia"/>
                <w:bCs/>
                <w:sz w:val="28"/>
                <w:szCs w:val="28"/>
              </w:rPr>
              <w:t>产教融合</w:t>
            </w:r>
            <w:r w:rsidRPr="00165892">
              <w:rPr>
                <w:rFonts w:ascii="方正小标宋简体" w:eastAsia="方正小标宋简体" w:hAnsi="方正公文小标宋" w:cs="方正公文小标宋" w:hint="eastAsia"/>
                <w:bCs/>
                <w:sz w:val="28"/>
                <w:szCs w:val="28"/>
              </w:rPr>
              <w:t>成果信息</w:t>
            </w:r>
          </w:p>
        </w:tc>
      </w:tr>
      <w:tr w:rsidR="0077320E" w:rsidTr="00483DB5">
        <w:trPr>
          <w:trHeight w:val="1032"/>
        </w:trPr>
        <w:tc>
          <w:tcPr>
            <w:tcW w:w="5000" w:type="pct"/>
            <w:gridSpan w:val="6"/>
          </w:tcPr>
          <w:p w:rsidR="0077320E" w:rsidRDefault="001951D6" w:rsidP="004A6F72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产教融合</w:t>
            </w:r>
            <w:r w:rsidR="0077320E">
              <w:rPr>
                <w:rFonts w:ascii="仿宋_GB2312" w:eastAsia="仿宋_GB2312" w:hAnsi="仿宋_GB2312" w:cs="仿宋_GB2312" w:hint="eastAsia"/>
              </w:rPr>
              <w:t>成果主要包括教学成果奖、本科专业、课程建设、教改项目、课程思政项目、产学合作、教材编写、实验室建设、</w:t>
            </w:r>
            <w:r w:rsidR="004A6F72">
              <w:rPr>
                <w:rFonts w:ascii="仿宋_GB2312" w:eastAsia="仿宋_GB2312" w:hAnsi="仿宋_GB2312" w:cs="仿宋_GB2312" w:hint="eastAsia"/>
              </w:rPr>
              <w:t>实践基地建设、</w:t>
            </w:r>
            <w:r w:rsidR="0077320E">
              <w:rPr>
                <w:rFonts w:ascii="仿宋_GB2312" w:eastAsia="仿宋_GB2312" w:hAnsi="仿宋_GB2312" w:cs="仿宋_GB2312" w:hint="eastAsia"/>
              </w:rPr>
              <w:t>教学</w:t>
            </w:r>
            <w:r w:rsidR="002835F6">
              <w:rPr>
                <w:rFonts w:ascii="仿宋_GB2312" w:eastAsia="仿宋_GB2312" w:hAnsi="仿宋_GB2312" w:cs="仿宋_GB2312" w:hint="eastAsia"/>
              </w:rPr>
              <w:t>竞赛</w:t>
            </w:r>
            <w:r w:rsidR="0077320E">
              <w:rPr>
                <w:rFonts w:ascii="仿宋_GB2312" w:eastAsia="仿宋_GB2312" w:hAnsi="仿宋_GB2312" w:cs="仿宋_GB2312" w:hint="eastAsia"/>
              </w:rPr>
              <w:t>、优秀</w:t>
            </w:r>
            <w:r w:rsidR="002835F6">
              <w:rPr>
                <w:rFonts w:ascii="仿宋_GB2312" w:eastAsia="仿宋_GB2312" w:hAnsi="仿宋_GB2312" w:cs="仿宋_GB2312" w:hint="eastAsia"/>
              </w:rPr>
              <w:t>教学</w:t>
            </w:r>
            <w:r w:rsidR="0077320E">
              <w:rPr>
                <w:rFonts w:ascii="仿宋_GB2312" w:eastAsia="仿宋_GB2312" w:hAnsi="仿宋_GB2312" w:cs="仿宋_GB2312" w:hint="eastAsia"/>
              </w:rPr>
              <w:t>案例等各类与教学相关奖项</w:t>
            </w:r>
            <w:r w:rsidR="002835F6">
              <w:rPr>
                <w:rFonts w:ascii="仿宋_GB2312" w:eastAsia="仿宋_GB2312" w:hAnsi="仿宋_GB2312" w:cs="仿宋_GB2312" w:hint="eastAsia"/>
              </w:rPr>
              <w:t>和荣誉</w:t>
            </w:r>
            <w:r w:rsidR="0077320E">
              <w:rPr>
                <w:rFonts w:ascii="仿宋_GB2312" w:eastAsia="仿宋_GB2312" w:hAnsi="仿宋_GB2312" w:cs="仿宋_GB2312" w:hint="eastAsia"/>
              </w:rPr>
              <w:t>，主要填写主讲教师主持或参与的成果</w:t>
            </w:r>
            <w:r w:rsidR="002835F6">
              <w:rPr>
                <w:rFonts w:ascii="仿宋_GB2312" w:eastAsia="仿宋_GB2312" w:hAnsi="仿宋_GB2312" w:cs="仿宋_GB2312" w:hint="eastAsia"/>
              </w:rPr>
              <w:t>信息</w:t>
            </w:r>
            <w:r w:rsidR="001730FF">
              <w:rPr>
                <w:rFonts w:ascii="仿宋_GB2312" w:eastAsia="仿宋_GB2312" w:hAnsi="仿宋_GB2312" w:cs="仿宋_GB2312" w:hint="eastAsia"/>
              </w:rPr>
              <w:t>，不超过</w:t>
            </w:r>
            <w:r w:rsidR="00297BFE">
              <w:rPr>
                <w:rFonts w:ascii="仿宋_GB2312" w:eastAsia="仿宋_GB2312" w:hAnsi="仿宋_GB2312" w:cs="仿宋_GB2312" w:hint="eastAsia"/>
              </w:rPr>
              <w:t>8</w:t>
            </w:r>
            <w:r w:rsidR="001730FF">
              <w:rPr>
                <w:rFonts w:ascii="仿宋_GB2312" w:eastAsia="仿宋_GB2312" w:hAnsi="仿宋_GB2312" w:cs="仿宋_GB2312" w:hint="eastAsia"/>
              </w:rPr>
              <w:t>项</w:t>
            </w:r>
          </w:p>
        </w:tc>
      </w:tr>
      <w:tr w:rsidR="002C25E8" w:rsidTr="00B4681A">
        <w:trPr>
          <w:trHeight w:val="611"/>
        </w:trPr>
        <w:tc>
          <w:tcPr>
            <w:tcW w:w="466" w:type="pct"/>
            <w:vAlign w:val="center"/>
          </w:tcPr>
          <w:p w:rsidR="002C25E8" w:rsidRDefault="002C25E8" w:rsidP="008E531B">
            <w:pPr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序号</w:t>
            </w:r>
          </w:p>
        </w:tc>
        <w:tc>
          <w:tcPr>
            <w:tcW w:w="653" w:type="pct"/>
            <w:vAlign w:val="center"/>
          </w:tcPr>
          <w:p w:rsidR="002C25E8" w:rsidRDefault="002C25E8" w:rsidP="008E531B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获奖</w:t>
            </w:r>
          </w:p>
          <w:p w:rsidR="002C25E8" w:rsidRDefault="002C25E8" w:rsidP="008E531B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年月</w:t>
            </w:r>
          </w:p>
        </w:tc>
        <w:tc>
          <w:tcPr>
            <w:tcW w:w="1440" w:type="pct"/>
            <w:vAlign w:val="center"/>
          </w:tcPr>
          <w:p w:rsidR="002C25E8" w:rsidRDefault="002C25E8" w:rsidP="008E531B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成果名称(内容)</w:t>
            </w:r>
          </w:p>
        </w:tc>
        <w:tc>
          <w:tcPr>
            <w:tcW w:w="887" w:type="pct"/>
            <w:vAlign w:val="center"/>
          </w:tcPr>
          <w:p w:rsidR="002C25E8" w:rsidRDefault="002C25E8" w:rsidP="008E531B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奖项类别</w:t>
            </w:r>
          </w:p>
          <w:p w:rsidR="002C25E8" w:rsidRDefault="002C25E8" w:rsidP="008E531B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与等级</w:t>
            </w:r>
          </w:p>
        </w:tc>
        <w:tc>
          <w:tcPr>
            <w:tcW w:w="821" w:type="pct"/>
            <w:vAlign w:val="center"/>
          </w:tcPr>
          <w:p w:rsidR="002C25E8" w:rsidRDefault="002C25E8" w:rsidP="008E531B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颁奖单位</w:t>
            </w:r>
          </w:p>
        </w:tc>
        <w:tc>
          <w:tcPr>
            <w:tcW w:w="733" w:type="pct"/>
            <w:vAlign w:val="center"/>
          </w:tcPr>
          <w:p w:rsidR="002C25E8" w:rsidRDefault="002C25E8" w:rsidP="008E531B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参赛教师排名</w:t>
            </w:r>
          </w:p>
        </w:tc>
      </w:tr>
      <w:tr w:rsidR="002C25E8" w:rsidTr="00B4681A">
        <w:trPr>
          <w:trHeight w:val="462"/>
        </w:trPr>
        <w:tc>
          <w:tcPr>
            <w:tcW w:w="466" w:type="pct"/>
          </w:tcPr>
          <w:p w:rsidR="002C25E8" w:rsidRDefault="002C25E8" w:rsidP="008E531B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1</w:t>
            </w:r>
          </w:p>
        </w:tc>
        <w:tc>
          <w:tcPr>
            <w:tcW w:w="653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40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7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1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2C25E8" w:rsidTr="00B4681A">
        <w:trPr>
          <w:trHeight w:val="462"/>
        </w:trPr>
        <w:tc>
          <w:tcPr>
            <w:tcW w:w="466" w:type="pct"/>
          </w:tcPr>
          <w:p w:rsidR="002C25E8" w:rsidRDefault="002C25E8" w:rsidP="008E531B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</w:t>
            </w:r>
          </w:p>
        </w:tc>
        <w:tc>
          <w:tcPr>
            <w:tcW w:w="653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40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7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1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2C25E8" w:rsidTr="00B4681A">
        <w:trPr>
          <w:trHeight w:val="462"/>
        </w:trPr>
        <w:tc>
          <w:tcPr>
            <w:tcW w:w="466" w:type="pct"/>
          </w:tcPr>
          <w:p w:rsidR="002C25E8" w:rsidRDefault="002C25E8" w:rsidP="008E531B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3</w:t>
            </w:r>
          </w:p>
        </w:tc>
        <w:tc>
          <w:tcPr>
            <w:tcW w:w="653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40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7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1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2C25E8" w:rsidTr="00B4681A">
        <w:trPr>
          <w:trHeight w:val="462"/>
        </w:trPr>
        <w:tc>
          <w:tcPr>
            <w:tcW w:w="466" w:type="pct"/>
          </w:tcPr>
          <w:p w:rsidR="002C25E8" w:rsidRDefault="002C25E8" w:rsidP="008E531B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4</w:t>
            </w:r>
          </w:p>
        </w:tc>
        <w:tc>
          <w:tcPr>
            <w:tcW w:w="653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40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7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1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2C25E8" w:rsidTr="00B4681A">
        <w:trPr>
          <w:trHeight w:val="511"/>
        </w:trPr>
        <w:tc>
          <w:tcPr>
            <w:tcW w:w="466" w:type="pct"/>
          </w:tcPr>
          <w:p w:rsidR="002C25E8" w:rsidRDefault="002C25E8" w:rsidP="008E531B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5</w:t>
            </w:r>
          </w:p>
        </w:tc>
        <w:tc>
          <w:tcPr>
            <w:tcW w:w="653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40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7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1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2C25E8" w:rsidRDefault="002C25E8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77320E" w:rsidTr="00B4681A">
        <w:trPr>
          <w:trHeight w:val="511"/>
        </w:trPr>
        <w:tc>
          <w:tcPr>
            <w:tcW w:w="466" w:type="pct"/>
          </w:tcPr>
          <w:p w:rsidR="0077320E" w:rsidRDefault="0077320E" w:rsidP="008E531B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6</w:t>
            </w:r>
          </w:p>
        </w:tc>
        <w:tc>
          <w:tcPr>
            <w:tcW w:w="653" w:type="pct"/>
          </w:tcPr>
          <w:p w:rsidR="0077320E" w:rsidRDefault="0077320E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40" w:type="pct"/>
          </w:tcPr>
          <w:p w:rsidR="0077320E" w:rsidRDefault="0077320E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7" w:type="pct"/>
          </w:tcPr>
          <w:p w:rsidR="0077320E" w:rsidRDefault="0077320E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1" w:type="pct"/>
          </w:tcPr>
          <w:p w:rsidR="0077320E" w:rsidRDefault="0077320E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77320E" w:rsidRDefault="0077320E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1730FF" w:rsidTr="00B4681A">
        <w:trPr>
          <w:trHeight w:val="511"/>
        </w:trPr>
        <w:tc>
          <w:tcPr>
            <w:tcW w:w="466" w:type="pct"/>
          </w:tcPr>
          <w:p w:rsidR="001730FF" w:rsidRDefault="001730FF" w:rsidP="008E531B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7</w:t>
            </w:r>
          </w:p>
        </w:tc>
        <w:tc>
          <w:tcPr>
            <w:tcW w:w="653" w:type="pct"/>
          </w:tcPr>
          <w:p w:rsidR="001730FF" w:rsidRDefault="001730FF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40" w:type="pct"/>
          </w:tcPr>
          <w:p w:rsidR="001730FF" w:rsidRDefault="001730FF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7" w:type="pct"/>
          </w:tcPr>
          <w:p w:rsidR="001730FF" w:rsidRDefault="001730FF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1" w:type="pct"/>
          </w:tcPr>
          <w:p w:rsidR="001730FF" w:rsidRDefault="001730FF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1730FF" w:rsidRDefault="001730FF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297BFE" w:rsidTr="00B4681A">
        <w:trPr>
          <w:trHeight w:val="511"/>
        </w:trPr>
        <w:tc>
          <w:tcPr>
            <w:tcW w:w="466" w:type="pct"/>
          </w:tcPr>
          <w:p w:rsidR="00297BFE" w:rsidRDefault="00297BFE" w:rsidP="008E531B">
            <w:pPr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  <w:r>
              <w:rPr>
                <w:rFonts w:ascii="Times New Roman" w:eastAsia="仿宋_GB2312" w:hAnsi="Times New Roman" w:hint="eastAsia"/>
              </w:rPr>
              <w:t>8</w:t>
            </w:r>
          </w:p>
        </w:tc>
        <w:tc>
          <w:tcPr>
            <w:tcW w:w="653" w:type="pct"/>
          </w:tcPr>
          <w:p w:rsidR="00297BFE" w:rsidRDefault="00297BFE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40" w:type="pct"/>
          </w:tcPr>
          <w:p w:rsidR="00297BFE" w:rsidRDefault="00297BFE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7" w:type="pct"/>
          </w:tcPr>
          <w:p w:rsidR="00297BFE" w:rsidRDefault="00297BFE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1" w:type="pct"/>
          </w:tcPr>
          <w:p w:rsidR="00297BFE" w:rsidRDefault="00297BFE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297BFE" w:rsidRDefault="00297BFE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77320E" w:rsidTr="0077320E">
        <w:trPr>
          <w:trHeight w:val="511"/>
        </w:trPr>
        <w:tc>
          <w:tcPr>
            <w:tcW w:w="5000" w:type="pct"/>
            <w:gridSpan w:val="6"/>
          </w:tcPr>
          <w:p w:rsidR="0077320E" w:rsidRDefault="0077320E" w:rsidP="0077320E">
            <w:pPr>
              <w:spacing w:line="360" w:lineRule="auto"/>
              <w:jc w:val="center"/>
              <w:rPr>
                <w:rFonts w:ascii="仿宋_GB2312" w:eastAsia="仿宋_GB2312" w:hAnsi="仿宋_GB2312" w:cs="仿宋_GB2312"/>
              </w:rPr>
            </w:pPr>
            <w:r w:rsidRPr="00165892">
              <w:rPr>
                <w:rFonts w:ascii="方正小标宋简体" w:eastAsia="方正小标宋简体" w:hAnsi="方正公文小标宋" w:cs="方正公文小标宋" w:hint="eastAsia"/>
                <w:bCs/>
                <w:sz w:val="28"/>
                <w:szCs w:val="28"/>
              </w:rPr>
              <w:t>人才培养</w:t>
            </w:r>
            <w:r w:rsidR="001730FF">
              <w:rPr>
                <w:rFonts w:ascii="方正小标宋简体" w:eastAsia="方正小标宋简体" w:hAnsi="方正公文小标宋" w:cs="方正公文小标宋" w:hint="eastAsia"/>
                <w:bCs/>
                <w:sz w:val="28"/>
                <w:szCs w:val="28"/>
              </w:rPr>
              <w:t>代表性</w:t>
            </w:r>
            <w:r w:rsidRPr="00165892">
              <w:rPr>
                <w:rFonts w:ascii="方正小标宋简体" w:eastAsia="方正小标宋简体" w:hAnsi="方正公文小标宋" w:cs="方正公文小标宋" w:hint="eastAsia"/>
                <w:bCs/>
                <w:sz w:val="28"/>
                <w:szCs w:val="28"/>
              </w:rPr>
              <w:t>成果</w:t>
            </w:r>
            <w:r w:rsidR="001730FF">
              <w:rPr>
                <w:rFonts w:ascii="方正小标宋简体" w:eastAsia="方正小标宋简体" w:hAnsi="方正公文小标宋" w:cs="方正公文小标宋" w:hint="eastAsia"/>
                <w:bCs/>
                <w:sz w:val="28"/>
                <w:szCs w:val="28"/>
              </w:rPr>
              <w:t>信息</w:t>
            </w:r>
          </w:p>
        </w:tc>
      </w:tr>
      <w:tr w:rsidR="0077320E" w:rsidTr="0077320E">
        <w:trPr>
          <w:trHeight w:val="511"/>
        </w:trPr>
        <w:tc>
          <w:tcPr>
            <w:tcW w:w="5000" w:type="pct"/>
            <w:gridSpan w:val="6"/>
          </w:tcPr>
          <w:p w:rsidR="0077320E" w:rsidRPr="00165892" w:rsidRDefault="0077320E" w:rsidP="00297BFE">
            <w:pPr>
              <w:spacing w:line="360" w:lineRule="auto"/>
              <w:rPr>
                <w:rFonts w:ascii="方正小标宋简体" w:eastAsia="方正小标宋简体" w:hAnsi="方正公文小标宋" w:cs="方正公文小标宋"/>
                <w:bCs/>
                <w:sz w:val="28"/>
                <w:szCs w:val="28"/>
              </w:rPr>
            </w:pPr>
            <w:r w:rsidRPr="0077320E">
              <w:rPr>
                <w:rFonts w:ascii="仿宋_GB2312" w:eastAsia="仿宋_GB2312" w:hAnsi="仿宋_GB2312" w:cs="仿宋_GB2312" w:hint="eastAsia"/>
              </w:rPr>
              <w:t>人才培养</w:t>
            </w:r>
            <w:r>
              <w:rPr>
                <w:rFonts w:ascii="仿宋_GB2312" w:eastAsia="仿宋_GB2312" w:hAnsi="仿宋_GB2312" w:cs="仿宋_GB2312" w:hint="eastAsia"/>
              </w:rPr>
              <w:t>成果主要包括学生参与各类学科竞赛、赛事、竞演等取得的成绩和荣誉，</w:t>
            </w:r>
            <w:r w:rsidR="001951D6">
              <w:rPr>
                <w:rFonts w:ascii="仿宋_GB2312" w:eastAsia="仿宋_GB2312" w:hAnsi="仿宋_GB2312" w:cs="仿宋_GB2312" w:hint="eastAsia"/>
              </w:rPr>
              <w:t>或体现校企合作联合培养人才的成果，</w:t>
            </w:r>
            <w:r w:rsidR="001730FF">
              <w:rPr>
                <w:rFonts w:ascii="仿宋_GB2312" w:eastAsia="仿宋_GB2312" w:hAnsi="仿宋_GB2312" w:cs="仿宋_GB2312" w:hint="eastAsia"/>
              </w:rPr>
              <w:t>不超过</w:t>
            </w:r>
            <w:r w:rsidR="00297BFE">
              <w:rPr>
                <w:rFonts w:ascii="仿宋_GB2312" w:eastAsia="仿宋_GB2312" w:hAnsi="仿宋_GB2312" w:cs="仿宋_GB2312" w:hint="eastAsia"/>
              </w:rPr>
              <w:t>8</w:t>
            </w:r>
            <w:r w:rsidR="001730FF">
              <w:rPr>
                <w:rFonts w:ascii="仿宋_GB2312" w:eastAsia="仿宋_GB2312" w:hAnsi="仿宋_GB2312" w:cs="仿宋_GB2312" w:hint="eastAsia"/>
              </w:rPr>
              <w:t>项</w:t>
            </w:r>
          </w:p>
        </w:tc>
      </w:tr>
      <w:tr w:rsidR="0077320E" w:rsidTr="0077320E">
        <w:trPr>
          <w:trHeight w:val="511"/>
        </w:trPr>
        <w:tc>
          <w:tcPr>
            <w:tcW w:w="466" w:type="pct"/>
          </w:tcPr>
          <w:p w:rsidR="0077320E" w:rsidRDefault="0077320E" w:rsidP="008E531B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1</w:t>
            </w:r>
          </w:p>
        </w:tc>
        <w:tc>
          <w:tcPr>
            <w:tcW w:w="4534" w:type="pct"/>
            <w:gridSpan w:val="5"/>
          </w:tcPr>
          <w:p w:rsidR="0077320E" w:rsidRDefault="0077320E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77320E" w:rsidTr="0077320E">
        <w:trPr>
          <w:trHeight w:val="511"/>
        </w:trPr>
        <w:tc>
          <w:tcPr>
            <w:tcW w:w="466" w:type="pct"/>
          </w:tcPr>
          <w:p w:rsidR="0077320E" w:rsidRDefault="0077320E" w:rsidP="008E531B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2</w:t>
            </w:r>
          </w:p>
        </w:tc>
        <w:tc>
          <w:tcPr>
            <w:tcW w:w="4534" w:type="pct"/>
            <w:gridSpan w:val="5"/>
          </w:tcPr>
          <w:p w:rsidR="0077320E" w:rsidRDefault="0077320E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77320E" w:rsidTr="0077320E">
        <w:trPr>
          <w:trHeight w:val="511"/>
        </w:trPr>
        <w:tc>
          <w:tcPr>
            <w:tcW w:w="466" w:type="pct"/>
          </w:tcPr>
          <w:p w:rsidR="0077320E" w:rsidRDefault="0077320E" w:rsidP="008E531B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3</w:t>
            </w:r>
          </w:p>
        </w:tc>
        <w:tc>
          <w:tcPr>
            <w:tcW w:w="4534" w:type="pct"/>
            <w:gridSpan w:val="5"/>
          </w:tcPr>
          <w:p w:rsidR="0077320E" w:rsidRDefault="0077320E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77320E" w:rsidTr="0077320E">
        <w:trPr>
          <w:trHeight w:val="511"/>
        </w:trPr>
        <w:tc>
          <w:tcPr>
            <w:tcW w:w="466" w:type="pct"/>
          </w:tcPr>
          <w:p w:rsidR="0077320E" w:rsidRDefault="0077320E" w:rsidP="008E531B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4</w:t>
            </w:r>
          </w:p>
        </w:tc>
        <w:tc>
          <w:tcPr>
            <w:tcW w:w="4534" w:type="pct"/>
            <w:gridSpan w:val="5"/>
          </w:tcPr>
          <w:p w:rsidR="0077320E" w:rsidRDefault="0077320E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77320E" w:rsidTr="0077320E">
        <w:trPr>
          <w:trHeight w:val="511"/>
        </w:trPr>
        <w:tc>
          <w:tcPr>
            <w:tcW w:w="466" w:type="pct"/>
          </w:tcPr>
          <w:p w:rsidR="0077320E" w:rsidRDefault="0077320E" w:rsidP="008E531B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5</w:t>
            </w:r>
          </w:p>
        </w:tc>
        <w:tc>
          <w:tcPr>
            <w:tcW w:w="4534" w:type="pct"/>
            <w:gridSpan w:val="5"/>
          </w:tcPr>
          <w:p w:rsidR="0077320E" w:rsidRDefault="0077320E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77320E" w:rsidTr="0077320E">
        <w:trPr>
          <w:trHeight w:val="511"/>
        </w:trPr>
        <w:tc>
          <w:tcPr>
            <w:tcW w:w="466" w:type="pct"/>
          </w:tcPr>
          <w:p w:rsidR="0077320E" w:rsidRDefault="0077320E" w:rsidP="008E531B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6</w:t>
            </w:r>
          </w:p>
        </w:tc>
        <w:tc>
          <w:tcPr>
            <w:tcW w:w="4534" w:type="pct"/>
            <w:gridSpan w:val="5"/>
          </w:tcPr>
          <w:p w:rsidR="0077320E" w:rsidRDefault="0077320E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1730FF" w:rsidTr="0077320E">
        <w:trPr>
          <w:trHeight w:val="511"/>
        </w:trPr>
        <w:tc>
          <w:tcPr>
            <w:tcW w:w="466" w:type="pct"/>
          </w:tcPr>
          <w:p w:rsidR="001730FF" w:rsidRDefault="001730FF" w:rsidP="008E531B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7</w:t>
            </w:r>
          </w:p>
        </w:tc>
        <w:tc>
          <w:tcPr>
            <w:tcW w:w="4534" w:type="pct"/>
            <w:gridSpan w:val="5"/>
          </w:tcPr>
          <w:p w:rsidR="001730FF" w:rsidRDefault="001730FF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297BFE" w:rsidTr="0077320E">
        <w:trPr>
          <w:trHeight w:val="511"/>
        </w:trPr>
        <w:tc>
          <w:tcPr>
            <w:tcW w:w="466" w:type="pct"/>
          </w:tcPr>
          <w:p w:rsidR="00297BFE" w:rsidRDefault="00297BFE" w:rsidP="008E531B">
            <w:pPr>
              <w:spacing w:line="360" w:lineRule="auto"/>
              <w:jc w:val="center"/>
              <w:rPr>
                <w:rFonts w:ascii="Times New Roman" w:eastAsia="仿宋_GB2312" w:hAnsi="Times New Roman" w:hint="eastAsia"/>
              </w:rPr>
            </w:pPr>
            <w:r>
              <w:rPr>
                <w:rFonts w:ascii="Times New Roman" w:eastAsia="仿宋_GB2312" w:hAnsi="Times New Roman" w:hint="eastAsia"/>
              </w:rPr>
              <w:t>8</w:t>
            </w:r>
          </w:p>
        </w:tc>
        <w:tc>
          <w:tcPr>
            <w:tcW w:w="4534" w:type="pct"/>
            <w:gridSpan w:val="5"/>
          </w:tcPr>
          <w:p w:rsidR="00297BFE" w:rsidRDefault="00297BFE" w:rsidP="008E531B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</w:tbl>
    <w:p w:rsidR="002C25E8" w:rsidRDefault="002C25E8" w:rsidP="002C25E8">
      <w:pPr>
        <w:rPr>
          <w:rFonts w:ascii="仿宋_GB2312" w:eastAsia="仿宋_GB2312" w:hAnsi="仿宋_GB2312" w:cs="仿宋_GB2312"/>
        </w:rPr>
      </w:pPr>
    </w:p>
    <w:sectPr w:rsidR="002C2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83D" w:rsidRDefault="00F8283D" w:rsidP="002C25E8">
      <w:r>
        <w:separator/>
      </w:r>
    </w:p>
  </w:endnote>
  <w:endnote w:type="continuationSeparator" w:id="0">
    <w:p w:rsidR="00F8283D" w:rsidRDefault="00F8283D" w:rsidP="002C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83D" w:rsidRDefault="00F8283D" w:rsidP="002C25E8">
      <w:r>
        <w:separator/>
      </w:r>
    </w:p>
  </w:footnote>
  <w:footnote w:type="continuationSeparator" w:id="0">
    <w:p w:rsidR="00F8283D" w:rsidRDefault="00F8283D" w:rsidP="002C2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950"/>
    <w:rsid w:val="00006E10"/>
    <w:rsid w:val="00052C37"/>
    <w:rsid w:val="00054455"/>
    <w:rsid w:val="000562D9"/>
    <w:rsid w:val="00067DBC"/>
    <w:rsid w:val="000C656F"/>
    <w:rsid w:val="00131950"/>
    <w:rsid w:val="001730FF"/>
    <w:rsid w:val="001951D6"/>
    <w:rsid w:val="002560FB"/>
    <w:rsid w:val="002835F6"/>
    <w:rsid w:val="00297BFE"/>
    <w:rsid w:val="002C25E8"/>
    <w:rsid w:val="00300E6C"/>
    <w:rsid w:val="0030622B"/>
    <w:rsid w:val="00367CC9"/>
    <w:rsid w:val="0039614F"/>
    <w:rsid w:val="003D772E"/>
    <w:rsid w:val="00481DCD"/>
    <w:rsid w:val="004A6F72"/>
    <w:rsid w:val="005050CF"/>
    <w:rsid w:val="0053789A"/>
    <w:rsid w:val="0054252A"/>
    <w:rsid w:val="005F029C"/>
    <w:rsid w:val="0060332A"/>
    <w:rsid w:val="0065334E"/>
    <w:rsid w:val="00771E17"/>
    <w:rsid w:val="0077320E"/>
    <w:rsid w:val="008C3F23"/>
    <w:rsid w:val="00933328"/>
    <w:rsid w:val="00961C87"/>
    <w:rsid w:val="009A4226"/>
    <w:rsid w:val="009B4048"/>
    <w:rsid w:val="009E73B1"/>
    <w:rsid w:val="00A82B29"/>
    <w:rsid w:val="00AE6245"/>
    <w:rsid w:val="00B22F34"/>
    <w:rsid w:val="00B4681A"/>
    <w:rsid w:val="00B50305"/>
    <w:rsid w:val="00BA7810"/>
    <w:rsid w:val="00BF3395"/>
    <w:rsid w:val="00C45CFC"/>
    <w:rsid w:val="00C52826"/>
    <w:rsid w:val="00D04CBF"/>
    <w:rsid w:val="00DB58D2"/>
    <w:rsid w:val="00E8161D"/>
    <w:rsid w:val="00E91079"/>
    <w:rsid w:val="00ED4AE7"/>
    <w:rsid w:val="00F51479"/>
    <w:rsid w:val="00F8283D"/>
    <w:rsid w:val="00F93F13"/>
    <w:rsid w:val="00FE3FB4"/>
    <w:rsid w:val="00FF36F2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412CA"/>
  <w15:chartTrackingRefBased/>
  <w15:docId w15:val="{3E42DDA6-FE13-4907-A3CF-86B8D6EC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95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0F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C2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C25E8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C2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C25E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6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Lxy</dc:creator>
  <cp:keywords/>
  <dc:description/>
  <cp:lastModifiedBy>Lxy</cp:lastModifiedBy>
  <cp:revision>34</cp:revision>
  <dcterms:created xsi:type="dcterms:W3CDTF">2020-12-22T11:00:00Z</dcterms:created>
  <dcterms:modified xsi:type="dcterms:W3CDTF">2024-06-04T06:15:00Z</dcterms:modified>
</cp:coreProperties>
</file>